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E61EC" w14:textId="410CB85D" w:rsidR="00E1792F" w:rsidRPr="00627604" w:rsidRDefault="00E1792F" w:rsidP="00C63AD6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bookmarkStart w:id="0" w:name="_Hlk176338676"/>
      <w:bookmarkEnd w:id="0"/>
      <w:r w:rsidRPr="00627604">
        <w:rPr>
          <w:rFonts w:ascii="Times New Roman" w:eastAsia="Times New Roman" w:hAnsi="Times New Roman" w:cs="Times New Roman"/>
          <w:sz w:val="21"/>
          <w:szCs w:val="21"/>
        </w:rPr>
        <w:t>CIJENE KOMUNALNIH USLUGA, NAKNADE, POREZI I KOMUNALNE TAKSE ZA INVESTITORE</w:t>
      </w:r>
    </w:p>
    <w:p w14:paraId="774F7CF6" w14:textId="77777777" w:rsidR="00E1792F" w:rsidRPr="00627604" w:rsidRDefault="00E1792F" w:rsidP="00E1792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Cjenovnici</w:t>
      </w:r>
      <w:proofErr w:type="spellEnd"/>
    </w:p>
    <w:tbl>
      <w:tblPr>
        <w:tblW w:w="12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2"/>
        <w:gridCol w:w="7553"/>
      </w:tblGrid>
      <w:tr w:rsidR="00627604" w:rsidRPr="00627604" w14:paraId="285F30ED" w14:textId="77777777" w:rsidTr="00E1792F">
        <w:trPr>
          <w:trHeight w:val="27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79EE97" w14:textId="4611107B" w:rsidR="00371364" w:rsidRPr="00627604" w:rsidRDefault="00371364" w:rsidP="0037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DOO VODOVOD I KANALIZACIJA TUZI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2EF32" w14:textId="31108AE8" w:rsidR="00371364" w:rsidRPr="00627604" w:rsidRDefault="00371364" w:rsidP="0037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7" w:history="1">
              <w:proofErr w:type="spellStart"/>
              <w:r w:rsidR="00D637D6" w:rsidRPr="00627604">
                <w:rPr>
                  <w:rStyle w:val="Hyperlink"/>
                  <w:rFonts w:ascii="Times New Roman" w:hAnsi="Times New Roman" w:cs="Times New Roman"/>
                  <w:color w:val="auto"/>
                </w:rPr>
                <w:t>Cjenovnik</w:t>
              </w:r>
              <w:proofErr w:type="spellEnd"/>
            </w:hyperlink>
            <w:r w:rsidR="00D637D6" w:rsidRPr="00627604">
              <w:rPr>
                <w:rStyle w:val="Hyperlink"/>
                <w:rFonts w:ascii="Times New Roman" w:hAnsi="Times New Roman" w:cs="Times New Roman"/>
                <w:color w:val="auto"/>
              </w:rPr>
              <w:t xml:space="preserve"> – Vodovod Tuzi</w:t>
            </w:r>
          </w:p>
        </w:tc>
      </w:tr>
      <w:tr w:rsidR="00627604" w:rsidRPr="00627604" w14:paraId="7C019AA3" w14:textId="77777777" w:rsidTr="00E1792F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4ACD1" w14:textId="62231008" w:rsidR="00371364" w:rsidRPr="00627604" w:rsidRDefault="00371364" w:rsidP="0037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DOO KOMUNALNO TUZI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6BB05" w14:textId="42187928" w:rsidR="00371364" w:rsidRPr="00627604" w:rsidRDefault="00D637D6" w:rsidP="0037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8" w:history="1">
              <w:r w:rsidRPr="00627604">
                <w:rPr>
                  <w:rStyle w:val="Hyperlink"/>
                  <w:rFonts w:ascii="Times New Roman" w:hAnsi="Times New Roman" w:cs="Times New Roman"/>
                  <w:color w:val="auto"/>
                </w:rPr>
                <w:t>Cjenovnik-Komunalno-Tuzi-2022.pdf (komunalno-tz.me)</w:t>
              </w:r>
            </w:hyperlink>
          </w:p>
        </w:tc>
      </w:tr>
      <w:tr w:rsidR="00627604" w:rsidRPr="00627604" w14:paraId="7D44A14E" w14:textId="77777777" w:rsidTr="00E1792F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9647BD" w14:textId="124C925E" w:rsidR="00371364" w:rsidRPr="00627604" w:rsidRDefault="00371364" w:rsidP="0037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DOO PIJACE TUZI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4B067B" w14:textId="6BA206E8" w:rsidR="00371364" w:rsidRPr="00627604" w:rsidRDefault="00371364" w:rsidP="0037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Cjenovnik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za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održavanje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pijaca</w:t>
            </w:r>
            <w:proofErr w:type="spellEnd"/>
          </w:p>
        </w:tc>
      </w:tr>
    </w:tbl>
    <w:p w14:paraId="4CED1AA8" w14:textId="77777777" w:rsidR="00E1792F" w:rsidRPr="00627604" w:rsidRDefault="00E1792F" w:rsidP="00E1792F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627604">
        <w:rPr>
          <w:rFonts w:ascii="Times New Roman" w:eastAsia="Times New Roman" w:hAnsi="Times New Roman" w:cs="Times New Roman"/>
          <w:sz w:val="21"/>
          <w:szCs w:val="21"/>
        </w:rPr>
        <w:t> </w:t>
      </w:r>
    </w:p>
    <w:p w14:paraId="63B6D7A5" w14:textId="20098C0C" w:rsidR="009D4843" w:rsidRPr="00627604" w:rsidRDefault="00E1792F" w:rsidP="00E1792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27604">
        <w:rPr>
          <w:rFonts w:ascii="Times New Roman" w:eastAsia="Times New Roman" w:hAnsi="Times New Roman" w:cs="Times New Roman"/>
          <w:sz w:val="21"/>
          <w:szCs w:val="21"/>
        </w:rPr>
        <w:t> 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Komunalne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usluge</w:t>
      </w:r>
      <w:proofErr w:type="spellEnd"/>
    </w:p>
    <w:p w14:paraId="0658A571" w14:textId="5A9163E1" w:rsidR="009D4843" w:rsidRPr="00627604" w:rsidRDefault="009D4843" w:rsidP="009D484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KOMUNALNO D.O.O</w:t>
      </w:r>
    </w:p>
    <w:tbl>
      <w:tblPr>
        <w:tblW w:w="123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7486"/>
        <w:gridCol w:w="3828"/>
      </w:tblGrid>
      <w:tr w:rsidR="00627604" w:rsidRPr="00627604" w14:paraId="3829C6E4" w14:textId="77777777" w:rsidTr="009D4843">
        <w:trPr>
          <w:trHeight w:val="225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F82AC" w14:textId="77777777" w:rsidR="009D4843" w:rsidRPr="00627604" w:rsidRDefault="009D4843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r.br.</w:t>
            </w:r>
          </w:p>
        </w:tc>
        <w:tc>
          <w:tcPr>
            <w:tcW w:w="7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4B0D0" w14:textId="77777777" w:rsidR="009D4843" w:rsidRPr="00627604" w:rsidRDefault="009D4843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Vrsta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usluge</w:t>
            </w:r>
            <w:proofErr w:type="spell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AF179D" w14:textId="77777777" w:rsidR="009D4843" w:rsidRPr="00627604" w:rsidRDefault="009D4843" w:rsidP="00DC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TUZI</w:t>
            </w:r>
          </w:p>
        </w:tc>
      </w:tr>
      <w:tr w:rsidR="00627604" w:rsidRPr="00627604" w14:paraId="3C54037C" w14:textId="77777777" w:rsidTr="009D4843">
        <w:trPr>
          <w:trHeight w:val="225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5B7D1" w14:textId="77777777" w:rsidR="00627604" w:rsidRPr="00627604" w:rsidRDefault="00627604" w:rsidP="0062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9881F" w14:textId="77777777" w:rsidR="00627604" w:rsidRPr="00627604" w:rsidRDefault="00627604" w:rsidP="0062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07D3C4" w14:textId="4664DF6D" w:rsidR="00627604" w:rsidRPr="00627604" w:rsidRDefault="00627604" w:rsidP="0062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9" w:history="1">
              <w:r w:rsidRPr="00627604">
                <w:rPr>
                  <w:rStyle w:val="Hyperlink"/>
                  <w:rFonts w:ascii="Times New Roman" w:hAnsi="Times New Roman" w:cs="Times New Roman"/>
                  <w:color w:val="auto"/>
                </w:rPr>
                <w:t>CJENOVNIK-USLUGA-PO-POSEBNIM-ZAHTJEVIMA.pdf (komunalno-tz.me)</w:t>
              </w:r>
            </w:hyperlink>
          </w:p>
        </w:tc>
      </w:tr>
      <w:tr w:rsidR="00627604" w:rsidRPr="00627604" w14:paraId="3933ECFC" w14:textId="77777777" w:rsidTr="009D4843">
        <w:trPr>
          <w:trHeight w:val="269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D6B7E6" w14:textId="6EF6A4EB" w:rsidR="00627604" w:rsidRPr="00627604" w:rsidRDefault="00627604" w:rsidP="0062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7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9E259" w14:textId="77777777" w:rsidR="00627604" w:rsidRPr="00627604" w:rsidRDefault="00627604" w:rsidP="0062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Odnošenje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skladištenje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čvrstog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otpada</w:t>
            </w:r>
            <w:proofErr w:type="spell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2ECB23" w14:textId="2561E70B" w:rsidR="00627604" w:rsidRPr="00627604" w:rsidRDefault="00627604" w:rsidP="0062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0" w:history="1">
              <w:r w:rsidRPr="00627604">
                <w:rPr>
                  <w:rStyle w:val="Hyperlink"/>
                  <w:rFonts w:ascii="Times New Roman" w:hAnsi="Times New Roman" w:cs="Times New Roman"/>
                  <w:color w:val="auto"/>
                </w:rPr>
                <w:t>Cjenovnik-Komunalno-Tuzi-2022.pdf (komunalno-tz.me)</w:t>
              </w:r>
            </w:hyperlink>
          </w:p>
        </w:tc>
      </w:tr>
      <w:tr w:rsidR="00627604" w:rsidRPr="00627604" w14:paraId="57698AC8" w14:textId="77777777" w:rsidTr="009D4843">
        <w:trPr>
          <w:trHeight w:val="225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174F46" w14:textId="35102939" w:rsidR="00627604" w:rsidRPr="00627604" w:rsidRDefault="00627604" w:rsidP="0062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.1</w:t>
            </w:r>
          </w:p>
        </w:tc>
        <w:tc>
          <w:tcPr>
            <w:tcW w:w="7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8EE18" w14:textId="77777777" w:rsidR="00627604" w:rsidRPr="00627604" w:rsidRDefault="00627604" w:rsidP="0062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Magacini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veleprodaja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skladišta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u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zatvorenom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prostoru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proizvodne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hale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D2072A" w14:textId="7661EC9D" w:rsidR="00627604" w:rsidRPr="00627604" w:rsidRDefault="00627604" w:rsidP="0062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1" w:history="1">
              <w:r w:rsidRPr="00627604">
                <w:rPr>
                  <w:rStyle w:val="Hyperlink"/>
                  <w:rFonts w:ascii="Times New Roman" w:hAnsi="Times New Roman" w:cs="Times New Roman"/>
                  <w:color w:val="auto"/>
                </w:rPr>
                <w:t>CJENOVNIK-USLUGA-PO-POSEBNIM-ZAHTJEVIMA.pdf (komunalno-tz.me)</w:t>
              </w:r>
            </w:hyperlink>
          </w:p>
        </w:tc>
      </w:tr>
    </w:tbl>
    <w:p w14:paraId="1A9630BF" w14:textId="3A4239F4" w:rsidR="009D4843" w:rsidRPr="00627604" w:rsidRDefault="009D4843" w:rsidP="009D484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 *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Cijena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bez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uračunatog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PDV-a</w:t>
      </w:r>
    </w:p>
    <w:p w14:paraId="19B61A50" w14:textId="77777777" w:rsidR="00D637D6" w:rsidRPr="00627604" w:rsidRDefault="00D637D6" w:rsidP="009D484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7480A66B" w14:textId="794903EA" w:rsidR="009D4843" w:rsidRPr="00627604" w:rsidRDefault="009D4843" w:rsidP="009D484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27604">
        <w:rPr>
          <w:rFonts w:ascii="Times New Roman" w:eastAsia="Times New Roman" w:hAnsi="Times New Roman" w:cs="Times New Roman"/>
          <w:sz w:val="21"/>
          <w:szCs w:val="21"/>
        </w:rPr>
        <w:t>PIJACE D.O.O</w:t>
      </w:r>
    </w:p>
    <w:tbl>
      <w:tblPr>
        <w:tblW w:w="1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7621"/>
        <w:gridCol w:w="1417"/>
        <w:gridCol w:w="2552"/>
      </w:tblGrid>
      <w:tr w:rsidR="00627604" w:rsidRPr="00627604" w14:paraId="0E6EA916" w14:textId="77777777" w:rsidTr="009D4843">
        <w:tc>
          <w:tcPr>
            <w:tcW w:w="12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428C" w14:textId="77777777" w:rsidR="009D4843" w:rsidRPr="00627604" w:rsidRDefault="009D4843" w:rsidP="00DC0DFD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ME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  <w:t xml:space="preserve">Tabela 1    Pijaca mješovite robe </w:t>
            </w:r>
          </w:p>
        </w:tc>
      </w:tr>
      <w:tr w:rsidR="00627604" w:rsidRPr="00627604" w14:paraId="037531DD" w14:textId="77777777" w:rsidTr="009D484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6597B9F" w14:textId="77777777" w:rsidR="009D4843" w:rsidRPr="00627604" w:rsidRDefault="009D4843" w:rsidP="00DC0DFD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  <w:t>R.br.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1E8594D" w14:textId="77777777" w:rsidR="009D4843" w:rsidRPr="00627604" w:rsidRDefault="009D4843" w:rsidP="00DC0DFD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  <w:t xml:space="preserve">                                        Naziv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9B6D74E" w14:textId="77777777" w:rsidR="009D4843" w:rsidRPr="00627604" w:rsidRDefault="009D4843" w:rsidP="00DC0DFD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  <w:t xml:space="preserve">  Jedinica</w:t>
            </w:r>
          </w:p>
          <w:p w14:paraId="766EC0BF" w14:textId="77777777" w:rsidR="009D4843" w:rsidRPr="00627604" w:rsidRDefault="009D4843" w:rsidP="00DC0DFD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  <w:t xml:space="preserve">     mjere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1E55181" w14:textId="77777777" w:rsidR="009D4843" w:rsidRPr="00627604" w:rsidRDefault="009D4843" w:rsidP="00DC0DFD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  <w:t xml:space="preserve">         Cijena na</w:t>
            </w:r>
          </w:p>
          <w:p w14:paraId="25748DEB" w14:textId="77777777" w:rsidR="009D4843" w:rsidRPr="00627604" w:rsidRDefault="009D4843" w:rsidP="00DC0DFD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  <w:t xml:space="preserve">    mjesečnom nivou </w:t>
            </w:r>
          </w:p>
        </w:tc>
      </w:tr>
      <w:tr w:rsidR="00627604" w:rsidRPr="00627604" w14:paraId="70526067" w14:textId="77777777" w:rsidTr="009D484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9552" w14:textId="77777777" w:rsidR="009D4843" w:rsidRPr="00627604" w:rsidRDefault="009D4843" w:rsidP="009D4843">
            <w:pPr>
              <w:numPr>
                <w:ilvl w:val="0"/>
                <w:numId w:val="3"/>
              </w:num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40CF" w14:textId="77777777" w:rsidR="009D4843" w:rsidRPr="00627604" w:rsidRDefault="009D4843" w:rsidP="00DC0DFD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  <w:t>Zakup prostora i održavanje primarnog prodajnog prostora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0CC2" w14:textId="77777777" w:rsidR="009D4843" w:rsidRPr="00627604" w:rsidRDefault="009D4843" w:rsidP="00DC0DFD">
            <w:pPr>
              <w:shd w:val="clear" w:color="auto" w:fill="FFFFFF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  <w:t>m²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33DD" w14:textId="77777777" w:rsidR="009D4843" w:rsidRPr="00627604" w:rsidRDefault="009D4843" w:rsidP="00DC0DFD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  <w:t>11,57 €</w:t>
            </w:r>
          </w:p>
        </w:tc>
      </w:tr>
      <w:tr w:rsidR="00627604" w:rsidRPr="00627604" w14:paraId="030FFE11" w14:textId="77777777" w:rsidTr="009D484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3553" w14:textId="77777777" w:rsidR="009D4843" w:rsidRPr="00627604" w:rsidRDefault="009D4843" w:rsidP="009D4843">
            <w:pPr>
              <w:numPr>
                <w:ilvl w:val="0"/>
                <w:numId w:val="3"/>
              </w:num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65D4" w14:textId="77777777" w:rsidR="009D4843" w:rsidRPr="00627604" w:rsidRDefault="009D4843" w:rsidP="00DC0DFD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  <w:t>Zakup prostora i održavanje sekundarnog prodajnog prostora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4416" w14:textId="77777777" w:rsidR="009D4843" w:rsidRPr="00627604" w:rsidRDefault="009D4843" w:rsidP="00DC0DFD">
            <w:pPr>
              <w:shd w:val="clear" w:color="auto" w:fill="FFFFFF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  <w:t>m²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0A89" w14:textId="77777777" w:rsidR="009D4843" w:rsidRPr="00627604" w:rsidRDefault="009D4843" w:rsidP="00DC0DFD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  <w:t>3,55 €</w:t>
            </w:r>
          </w:p>
        </w:tc>
      </w:tr>
    </w:tbl>
    <w:p w14:paraId="179292EB" w14:textId="77777777" w:rsidR="009D4843" w:rsidRPr="00627604" w:rsidRDefault="009D4843" w:rsidP="009D484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1"/>
          <w:szCs w:val="21"/>
          <w:lang w:val="sr-Latn-CS"/>
        </w:rPr>
      </w:pPr>
    </w:p>
    <w:tbl>
      <w:tblPr>
        <w:tblW w:w="1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7621"/>
        <w:gridCol w:w="1417"/>
        <w:gridCol w:w="2552"/>
      </w:tblGrid>
      <w:tr w:rsidR="00627604" w:rsidRPr="00627604" w14:paraId="3DD415A5" w14:textId="77777777" w:rsidTr="009D4843">
        <w:tc>
          <w:tcPr>
            <w:tcW w:w="12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F273" w14:textId="77777777" w:rsidR="009D4843" w:rsidRPr="00627604" w:rsidRDefault="009D4843" w:rsidP="00DC0DFD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  <w:t xml:space="preserve"> Tabela 2   Pijaca mješovite robe – dnevna naplata</w:t>
            </w:r>
          </w:p>
        </w:tc>
      </w:tr>
      <w:tr w:rsidR="00627604" w:rsidRPr="00627604" w14:paraId="00D812B3" w14:textId="77777777" w:rsidTr="009D484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C4F3C20" w14:textId="77777777" w:rsidR="009D4843" w:rsidRPr="00627604" w:rsidRDefault="009D4843" w:rsidP="00DC0DFD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  <w:t>R.br.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6C261A7" w14:textId="77777777" w:rsidR="009D4843" w:rsidRPr="00627604" w:rsidRDefault="009D4843" w:rsidP="00DC0DFD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  <w:t xml:space="preserve">                                        Naziv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A292F30" w14:textId="77777777" w:rsidR="009D4843" w:rsidRPr="00627604" w:rsidRDefault="009D4843" w:rsidP="00DC0DFD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  <w:t>Jedinica</w:t>
            </w:r>
          </w:p>
          <w:p w14:paraId="19043761" w14:textId="77777777" w:rsidR="009D4843" w:rsidRPr="00627604" w:rsidRDefault="009D4843" w:rsidP="00DC0DFD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  <w:t>mjere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1CD504A" w14:textId="77777777" w:rsidR="009D4843" w:rsidRPr="00627604" w:rsidRDefault="009D4843" w:rsidP="00DC0DFD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  <w:t>Cijena na</w:t>
            </w:r>
          </w:p>
          <w:p w14:paraId="4C8E0EBC" w14:textId="77777777" w:rsidR="009D4843" w:rsidRPr="00627604" w:rsidRDefault="009D4843" w:rsidP="00DC0DFD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  <w:t>dnevnom nivou</w:t>
            </w:r>
          </w:p>
        </w:tc>
      </w:tr>
      <w:tr w:rsidR="00627604" w:rsidRPr="00627604" w14:paraId="7F31C41E" w14:textId="77777777" w:rsidTr="009D484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0CAE" w14:textId="77777777" w:rsidR="009D4843" w:rsidRPr="00627604" w:rsidRDefault="009D4843" w:rsidP="009D4843">
            <w:pPr>
              <w:numPr>
                <w:ilvl w:val="0"/>
                <w:numId w:val="4"/>
              </w:num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5D21" w14:textId="77777777" w:rsidR="009D4843" w:rsidRPr="00627604" w:rsidRDefault="009D4843" w:rsidP="00DC0DFD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  <w:t xml:space="preserve">Zakup prostora i održavanje pijačne tezge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B259" w14:textId="77777777" w:rsidR="009D4843" w:rsidRPr="00627604" w:rsidRDefault="009D4843" w:rsidP="00DC0DFD">
            <w:pPr>
              <w:shd w:val="clear" w:color="auto" w:fill="FFFFFF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  <w:t>m²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E7CE" w14:textId="77777777" w:rsidR="009D4843" w:rsidRPr="00627604" w:rsidRDefault="009D4843" w:rsidP="00DC0DFD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  <w:t>0,55 €</w:t>
            </w:r>
          </w:p>
        </w:tc>
      </w:tr>
    </w:tbl>
    <w:p w14:paraId="5DD0E370" w14:textId="77777777" w:rsidR="009D4843" w:rsidRPr="00627604" w:rsidRDefault="009D4843" w:rsidP="009D484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1"/>
          <w:szCs w:val="21"/>
          <w:lang w:val="sr-Latn-CS"/>
        </w:rPr>
      </w:pPr>
    </w:p>
    <w:tbl>
      <w:tblPr>
        <w:tblW w:w="1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7621"/>
        <w:gridCol w:w="1417"/>
        <w:gridCol w:w="2552"/>
      </w:tblGrid>
      <w:tr w:rsidR="00627604" w:rsidRPr="00627604" w14:paraId="19283A9B" w14:textId="77777777" w:rsidTr="009D4843">
        <w:tc>
          <w:tcPr>
            <w:tcW w:w="12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1DA6" w14:textId="77777777" w:rsidR="009D4843" w:rsidRPr="00627604" w:rsidRDefault="009D4843" w:rsidP="00DC0DFD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  <w:t xml:space="preserve">Tabela 3     Zelena pijaca </w:t>
            </w:r>
          </w:p>
        </w:tc>
      </w:tr>
      <w:tr w:rsidR="00627604" w:rsidRPr="00627604" w14:paraId="697B1934" w14:textId="77777777" w:rsidTr="009D484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75D02DB" w14:textId="77777777" w:rsidR="009D4843" w:rsidRPr="00627604" w:rsidRDefault="009D4843" w:rsidP="00DC0DFD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  <w:t>R.br.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6436E65" w14:textId="77777777" w:rsidR="009D4843" w:rsidRPr="00627604" w:rsidRDefault="009D4843" w:rsidP="00DC0DFD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  <w:t xml:space="preserve">                                        Naziv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3EEBC35" w14:textId="77777777" w:rsidR="009D4843" w:rsidRPr="00627604" w:rsidRDefault="009D4843" w:rsidP="00DC0DFD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  <w:t xml:space="preserve">  Jedinica</w:t>
            </w:r>
          </w:p>
          <w:p w14:paraId="58B71AD7" w14:textId="77777777" w:rsidR="009D4843" w:rsidRPr="00627604" w:rsidRDefault="009D4843" w:rsidP="00DC0DFD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  <w:t xml:space="preserve">     mjere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38D7EEE" w14:textId="77777777" w:rsidR="009D4843" w:rsidRPr="00627604" w:rsidRDefault="009D4843" w:rsidP="00DC0DFD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  <w:t xml:space="preserve">         Cijena na</w:t>
            </w:r>
          </w:p>
          <w:p w14:paraId="664B1540" w14:textId="77777777" w:rsidR="009D4843" w:rsidRPr="00627604" w:rsidRDefault="009D4843" w:rsidP="00DC0DFD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  <w:t xml:space="preserve">    mjesečnom nivou</w:t>
            </w:r>
          </w:p>
        </w:tc>
      </w:tr>
      <w:tr w:rsidR="00627604" w:rsidRPr="00627604" w14:paraId="66296C68" w14:textId="77777777" w:rsidTr="009D484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E1BE" w14:textId="77777777" w:rsidR="009D4843" w:rsidRPr="00627604" w:rsidRDefault="009D4843" w:rsidP="009D4843">
            <w:pPr>
              <w:numPr>
                <w:ilvl w:val="0"/>
                <w:numId w:val="5"/>
              </w:num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078B" w14:textId="77777777" w:rsidR="009D4843" w:rsidRPr="00627604" w:rsidRDefault="009D4843" w:rsidP="00DC0DFD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  <w:t xml:space="preserve">Pijačna tezga za prodaju voća i povrća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5150" w14:textId="77777777" w:rsidR="009D4843" w:rsidRPr="00627604" w:rsidRDefault="009D4843" w:rsidP="00DC0DFD">
            <w:pPr>
              <w:shd w:val="clear" w:color="auto" w:fill="FFFFFF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  <w:t>m²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4088" w14:textId="77777777" w:rsidR="009D4843" w:rsidRPr="00627604" w:rsidRDefault="009D4843" w:rsidP="00DC0DFD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  <w:t>26,85 €</w:t>
            </w:r>
          </w:p>
        </w:tc>
      </w:tr>
      <w:tr w:rsidR="00627604" w:rsidRPr="00627604" w14:paraId="2CFF92DB" w14:textId="77777777" w:rsidTr="009D484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CB2A" w14:textId="77777777" w:rsidR="009D4843" w:rsidRPr="00627604" w:rsidRDefault="009D4843" w:rsidP="009D4843">
            <w:pPr>
              <w:numPr>
                <w:ilvl w:val="0"/>
                <w:numId w:val="5"/>
              </w:num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EDFE" w14:textId="77777777" w:rsidR="009D4843" w:rsidRPr="00627604" w:rsidRDefault="009D4843" w:rsidP="00DC0DFD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  <w:t xml:space="preserve">Pijačna tezga za prodaju ribe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D3AF" w14:textId="77777777" w:rsidR="009D4843" w:rsidRPr="00627604" w:rsidRDefault="009D4843" w:rsidP="00DC0DFD">
            <w:pPr>
              <w:shd w:val="clear" w:color="auto" w:fill="FFFFFF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  <w:t>m²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B313" w14:textId="77777777" w:rsidR="009D4843" w:rsidRPr="00627604" w:rsidRDefault="009D4843" w:rsidP="00DC0DFD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  <w:t>24,79 €</w:t>
            </w:r>
          </w:p>
        </w:tc>
      </w:tr>
      <w:tr w:rsidR="00627604" w:rsidRPr="00627604" w14:paraId="0854CD77" w14:textId="77777777" w:rsidTr="009D484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A2D0" w14:textId="77777777" w:rsidR="009D4843" w:rsidRPr="00627604" w:rsidRDefault="009D4843" w:rsidP="009D4843">
            <w:pPr>
              <w:numPr>
                <w:ilvl w:val="0"/>
                <w:numId w:val="5"/>
              </w:num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FBCD" w14:textId="77777777" w:rsidR="009D4843" w:rsidRPr="00627604" w:rsidRDefault="009D4843" w:rsidP="00DC0DFD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  <w:t xml:space="preserve">Pijačna tezga za prodaju cvijeća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B313" w14:textId="77777777" w:rsidR="009D4843" w:rsidRPr="00627604" w:rsidRDefault="009D4843" w:rsidP="00DC0DFD">
            <w:pPr>
              <w:shd w:val="clear" w:color="auto" w:fill="FFFFFF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  <w:t>m²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C44F" w14:textId="77777777" w:rsidR="009D4843" w:rsidRPr="00627604" w:rsidRDefault="009D4843" w:rsidP="00DC0DFD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  <w:t>31,00 €</w:t>
            </w:r>
          </w:p>
        </w:tc>
      </w:tr>
      <w:tr w:rsidR="00627604" w:rsidRPr="00627604" w14:paraId="308C6194" w14:textId="77777777" w:rsidTr="009D484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FBA3" w14:textId="77777777" w:rsidR="009D4843" w:rsidRPr="00627604" w:rsidRDefault="009D4843" w:rsidP="009D4843">
            <w:pPr>
              <w:numPr>
                <w:ilvl w:val="0"/>
                <w:numId w:val="5"/>
              </w:num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78E7" w14:textId="77777777" w:rsidR="009D4843" w:rsidRPr="00627604" w:rsidRDefault="009D4843" w:rsidP="00DC0DFD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  <w:t>Kiosk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03D8" w14:textId="77777777" w:rsidR="009D4843" w:rsidRPr="00627604" w:rsidRDefault="009D4843" w:rsidP="00DC0DFD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  <w:t xml:space="preserve">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4BB6" w14:textId="77777777" w:rsidR="009D4843" w:rsidRPr="00627604" w:rsidRDefault="009D4843" w:rsidP="00DC0DFD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  <w:t>414,00 €</w:t>
            </w:r>
          </w:p>
        </w:tc>
      </w:tr>
    </w:tbl>
    <w:p w14:paraId="3BC4C224" w14:textId="7A1C2C47" w:rsidR="009D4843" w:rsidRPr="00627604" w:rsidRDefault="009D4843" w:rsidP="00E1792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 *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Cijena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bez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uračunatog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PDV-a</w:t>
      </w:r>
    </w:p>
    <w:p w14:paraId="25DB88FF" w14:textId="72235302" w:rsidR="00D637D6" w:rsidRPr="00627604" w:rsidRDefault="00D637D6" w:rsidP="00E1792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503472A8" w14:textId="247D7C08" w:rsidR="00D637D6" w:rsidRPr="00627604" w:rsidRDefault="00D637D6" w:rsidP="00E1792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27604">
        <w:rPr>
          <w:rFonts w:ascii="Times New Roman" w:eastAsia="Times New Roman" w:hAnsi="Times New Roman" w:cs="Times New Roman"/>
          <w:sz w:val="21"/>
          <w:szCs w:val="21"/>
        </w:rPr>
        <w:t>VODOVOD D.O.O</w:t>
      </w:r>
    </w:p>
    <w:tbl>
      <w:tblPr>
        <w:tblW w:w="123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7486"/>
        <w:gridCol w:w="3828"/>
      </w:tblGrid>
      <w:tr w:rsidR="00627604" w:rsidRPr="00627604" w14:paraId="2914422C" w14:textId="77777777" w:rsidTr="00DC0DFD">
        <w:trPr>
          <w:trHeight w:val="225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5574A4" w14:textId="77777777" w:rsidR="00D637D6" w:rsidRPr="00627604" w:rsidRDefault="00D637D6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r.br.</w:t>
            </w:r>
          </w:p>
        </w:tc>
        <w:tc>
          <w:tcPr>
            <w:tcW w:w="7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6898C2" w14:textId="77777777" w:rsidR="00D637D6" w:rsidRPr="00627604" w:rsidRDefault="00D637D6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Vrsta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usluge</w:t>
            </w:r>
            <w:proofErr w:type="spell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B93ADF" w14:textId="77777777" w:rsidR="00D637D6" w:rsidRPr="00627604" w:rsidRDefault="00D637D6" w:rsidP="00DC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TUZI</w:t>
            </w:r>
          </w:p>
        </w:tc>
      </w:tr>
      <w:tr w:rsidR="00627604" w:rsidRPr="00627604" w14:paraId="6BB8BAD4" w14:textId="77777777" w:rsidTr="00DC0DFD">
        <w:trPr>
          <w:trHeight w:val="285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B5E91" w14:textId="77777777" w:rsidR="00D637D6" w:rsidRPr="00627604" w:rsidRDefault="00D637D6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7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A78637" w14:textId="05B4F73C" w:rsidR="00D637D6" w:rsidRPr="00627604" w:rsidRDefault="00D637D6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Snabdijevanje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vodom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odvođenje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otpadnih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voda</w:t>
            </w:r>
            <w:proofErr w:type="spellEnd"/>
            <w:r w:rsidR="00706629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-</w:t>
            </w:r>
            <w:proofErr w:type="spellStart"/>
            <w:r w:rsidR="00706629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cijena</w:t>
            </w:r>
            <w:proofErr w:type="spell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B2A392" w14:textId="7B15F363" w:rsidR="00D637D6" w:rsidRPr="00627604" w:rsidRDefault="00706629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Fiksni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dio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-1,289 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  <w:t>€</w:t>
            </w:r>
          </w:p>
          <w:p w14:paraId="46D4C5E5" w14:textId="131409D9" w:rsidR="00706629" w:rsidRPr="00627604" w:rsidRDefault="00706629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Varijabilni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dio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– 0,3207 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sr-Latn-CS"/>
              </w:rPr>
              <w:t>€</w:t>
            </w:r>
          </w:p>
        </w:tc>
      </w:tr>
      <w:tr w:rsidR="00627604" w:rsidRPr="00627604" w14:paraId="1D4C671C" w14:textId="77777777" w:rsidTr="00DC0DFD">
        <w:trPr>
          <w:trHeight w:val="269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E452A6" w14:textId="77777777" w:rsidR="00D637D6" w:rsidRPr="00627604" w:rsidRDefault="00D637D6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2.</w:t>
            </w:r>
          </w:p>
        </w:tc>
        <w:tc>
          <w:tcPr>
            <w:tcW w:w="7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43790E" w14:textId="41565EBB" w:rsidR="00D637D6" w:rsidRPr="00627604" w:rsidRDefault="00431CD0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Sticanje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prava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na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vodovodni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priključak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87E440" w14:textId="255DA7FA" w:rsidR="00D637D6" w:rsidRPr="00627604" w:rsidRDefault="00431CD0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hAnsi="Times New Roman" w:cs="Times New Roman"/>
              </w:rPr>
              <w:t>Odluka</w:t>
            </w:r>
            <w:proofErr w:type="spellEnd"/>
            <w:r w:rsidRPr="00627604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627604">
              <w:rPr>
                <w:rFonts w:ascii="Times New Roman" w:hAnsi="Times New Roman" w:cs="Times New Roman"/>
              </w:rPr>
              <w:t>visini</w:t>
            </w:r>
            <w:proofErr w:type="spellEnd"/>
            <w:r w:rsidRPr="006276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7604">
              <w:rPr>
                <w:rFonts w:ascii="Times New Roman" w:hAnsi="Times New Roman" w:cs="Times New Roman"/>
              </w:rPr>
              <w:t>naknade</w:t>
            </w:r>
            <w:proofErr w:type="spellEnd"/>
            <w:r w:rsidRPr="00627604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627604">
              <w:rPr>
                <w:rFonts w:ascii="Times New Roman" w:hAnsi="Times New Roman" w:cs="Times New Roman"/>
              </w:rPr>
              <w:t>sticanje</w:t>
            </w:r>
            <w:proofErr w:type="spellEnd"/>
            <w:r w:rsidRPr="006276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7604">
              <w:rPr>
                <w:rFonts w:ascii="Times New Roman" w:hAnsi="Times New Roman" w:cs="Times New Roman"/>
              </w:rPr>
              <w:t>prava</w:t>
            </w:r>
            <w:proofErr w:type="spellEnd"/>
            <w:r w:rsidRPr="006276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7604">
              <w:rPr>
                <w:rFonts w:ascii="Times New Roman" w:hAnsi="Times New Roman" w:cs="Times New Roman"/>
              </w:rPr>
              <w:t>na</w:t>
            </w:r>
            <w:proofErr w:type="spellEnd"/>
            <w:r w:rsidRPr="006276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7604">
              <w:rPr>
                <w:rFonts w:ascii="Times New Roman" w:hAnsi="Times New Roman" w:cs="Times New Roman"/>
              </w:rPr>
              <w:t>vodovodni</w:t>
            </w:r>
            <w:proofErr w:type="spellEnd"/>
            <w:r w:rsidRPr="006276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7604">
              <w:rPr>
                <w:rFonts w:ascii="Times New Roman" w:hAnsi="Times New Roman" w:cs="Times New Roman"/>
              </w:rPr>
              <w:t>priključak</w:t>
            </w:r>
            <w:proofErr w:type="spellEnd"/>
          </w:p>
        </w:tc>
      </w:tr>
    </w:tbl>
    <w:p w14:paraId="7D0BFF7E" w14:textId="77777777" w:rsidR="00D637D6" w:rsidRPr="00627604" w:rsidRDefault="00D637D6" w:rsidP="00E1792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4952BEC7" w14:textId="77777777" w:rsidR="00D637D6" w:rsidRPr="00627604" w:rsidRDefault="00D637D6" w:rsidP="00E1792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5A66F274" w14:textId="77777777" w:rsidR="009D4843" w:rsidRPr="00627604" w:rsidRDefault="009D4843" w:rsidP="00E1792F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63310BAE" w14:textId="20EA5FB9" w:rsidR="00E1792F" w:rsidRPr="00627604" w:rsidRDefault="00E1792F" w:rsidP="00E1792F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627604">
        <w:rPr>
          <w:rFonts w:ascii="Times New Roman" w:eastAsia="Times New Roman" w:hAnsi="Times New Roman" w:cs="Times New Roman"/>
          <w:sz w:val="21"/>
          <w:szCs w:val="21"/>
        </w:rPr>
        <w:t>POREZI</w:t>
      </w:r>
    </w:p>
    <w:p w14:paraId="6B99F317" w14:textId="77777777" w:rsidR="00E1792F" w:rsidRPr="00627604" w:rsidRDefault="00E1792F" w:rsidP="00E179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Porez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na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nepokretnosti</w:t>
      </w:r>
      <w:proofErr w:type="spellEnd"/>
    </w:p>
    <w:tbl>
      <w:tblPr>
        <w:tblW w:w="12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7801"/>
        <w:gridCol w:w="3548"/>
      </w:tblGrid>
      <w:tr w:rsidR="00E1792F" w:rsidRPr="00627604" w14:paraId="16265500" w14:textId="77777777" w:rsidTr="00E1792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0FB43E" w14:textId="77777777" w:rsidR="00E1792F" w:rsidRPr="00627604" w:rsidRDefault="00E1792F" w:rsidP="00E1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r. 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br</w:t>
            </w:r>
            <w:proofErr w:type="spellEnd"/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25DCD" w14:textId="77777777" w:rsidR="00E1792F" w:rsidRPr="00627604" w:rsidRDefault="00E1792F" w:rsidP="00E1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Vrsta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građevinskog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objekta</w:t>
            </w:r>
            <w:proofErr w:type="spellEnd"/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5572EB" w14:textId="77777777" w:rsidR="00E1792F" w:rsidRPr="00627604" w:rsidRDefault="00E1792F" w:rsidP="00E1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Stopa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poreza</w:t>
            </w:r>
            <w:proofErr w:type="spellEnd"/>
          </w:p>
        </w:tc>
      </w:tr>
      <w:tr w:rsidR="00627604" w:rsidRPr="00627604" w14:paraId="0EA491C0" w14:textId="77777777" w:rsidTr="00E1792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79A3E" w14:textId="77777777" w:rsidR="00E1792F" w:rsidRPr="00627604" w:rsidRDefault="00E1792F" w:rsidP="00E1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053408" w14:textId="77777777" w:rsidR="00E1792F" w:rsidRPr="00627604" w:rsidRDefault="00E1792F" w:rsidP="00E1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Poslovni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objekat</w:t>
            </w:r>
            <w:proofErr w:type="spellEnd"/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A0C3E" w14:textId="4B01C239" w:rsidR="00E1792F" w:rsidRPr="00627604" w:rsidRDefault="00E1792F" w:rsidP="00E1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0.42%</w:t>
            </w:r>
          </w:p>
        </w:tc>
      </w:tr>
      <w:tr w:rsidR="00627604" w:rsidRPr="00627604" w14:paraId="3829B33B" w14:textId="77777777" w:rsidTr="00E1792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782374" w14:textId="77777777" w:rsidR="00E1792F" w:rsidRPr="00627604" w:rsidRDefault="00E1792F" w:rsidP="00E1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F4F587" w14:textId="77777777" w:rsidR="00E1792F" w:rsidRPr="00627604" w:rsidRDefault="00E1792F" w:rsidP="00E1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Proizvodni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objekti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(hale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dr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7C1475" w14:textId="2287EAB3" w:rsidR="00E1792F" w:rsidRPr="00627604" w:rsidRDefault="00E1792F" w:rsidP="00E1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0.28%</w:t>
            </w:r>
          </w:p>
        </w:tc>
      </w:tr>
      <w:tr w:rsidR="00E1792F" w:rsidRPr="00627604" w14:paraId="67533802" w14:textId="77777777" w:rsidTr="00E1792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DB966" w14:textId="77777777" w:rsidR="00E1792F" w:rsidRPr="00627604" w:rsidRDefault="00E1792F" w:rsidP="00E1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E452A" w14:textId="77777777" w:rsidR="00E1792F" w:rsidRPr="00627604" w:rsidRDefault="00E1792F" w:rsidP="00E1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Pomoćni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objekti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, 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garaže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garažna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mjesta</w:t>
            </w:r>
            <w:proofErr w:type="spellEnd"/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01E31" w14:textId="77777777" w:rsidR="00E1792F" w:rsidRPr="00627604" w:rsidRDefault="00E1792F" w:rsidP="00E1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0.25%</w:t>
            </w:r>
          </w:p>
        </w:tc>
      </w:tr>
    </w:tbl>
    <w:p w14:paraId="7E988861" w14:textId="77777777" w:rsidR="00E1792F" w:rsidRPr="00627604" w:rsidRDefault="00E1792F" w:rsidP="00E1792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Osnovica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na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koju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se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primjenjuje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obračun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poreza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na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nepokretnosti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je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tržišna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vrijednost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nepokretnosti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prema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zonama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u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kojima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se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objekat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nalazi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3CB4E168" w14:textId="77777777" w:rsidR="00E1792F" w:rsidRPr="00627604" w:rsidRDefault="00E1792F" w:rsidP="00E1792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27604">
        <w:rPr>
          <w:rFonts w:ascii="Times New Roman" w:eastAsia="Times New Roman" w:hAnsi="Times New Roman" w:cs="Times New Roman"/>
          <w:sz w:val="21"/>
          <w:szCs w:val="21"/>
        </w:rPr>
        <w:t> </w:t>
      </w:r>
    </w:p>
    <w:p w14:paraId="0238297A" w14:textId="77777777" w:rsidR="00E1792F" w:rsidRPr="00627604" w:rsidRDefault="00E1792F" w:rsidP="00E1792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      2.Prirez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porezu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na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dohodak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fizičkih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lica</w:t>
      </w:r>
      <w:proofErr w:type="spellEnd"/>
    </w:p>
    <w:p w14:paraId="3F9BE6DE" w14:textId="0924E858" w:rsidR="00E1792F" w:rsidRPr="00627604" w:rsidRDefault="00E1792F" w:rsidP="00E1792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Prirez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porezu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na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dohodak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fizičkih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lica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plaća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se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na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porez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na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prihode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od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ličnih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primanja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porez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na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dohodak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od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samostalne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djelatnosti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porez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na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prihode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od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imovine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imovinskih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prava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porez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na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prihode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od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kapitala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kapitalnih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dobitaka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poreza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na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dobitke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od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igara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na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sreću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. Stopa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prireza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porezu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na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dohodak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fizičkih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lica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utvrđena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je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Zakonom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o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finansiranju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lokalnih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samouprava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za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opštinu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Tuzi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iznosi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> 13%.</w:t>
      </w:r>
    </w:p>
    <w:p w14:paraId="5AF4994F" w14:textId="77777777" w:rsidR="00E1792F" w:rsidRPr="00627604" w:rsidRDefault="00E1792F" w:rsidP="00E1792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27604">
        <w:rPr>
          <w:rFonts w:ascii="Times New Roman" w:eastAsia="Times New Roman" w:hAnsi="Times New Roman" w:cs="Times New Roman"/>
          <w:sz w:val="21"/>
          <w:szCs w:val="21"/>
        </w:rPr>
        <w:t> </w:t>
      </w:r>
    </w:p>
    <w:p w14:paraId="436BB8C4" w14:textId="5D674B6F" w:rsidR="00C63AD6" w:rsidRPr="00627604" w:rsidRDefault="00E1792F" w:rsidP="00C63AD6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627604">
        <w:rPr>
          <w:rFonts w:ascii="Times New Roman" w:eastAsia="Times New Roman" w:hAnsi="Times New Roman" w:cs="Times New Roman"/>
          <w:sz w:val="21"/>
          <w:szCs w:val="21"/>
        </w:rPr>
        <w:t>NAKNADE</w:t>
      </w:r>
    </w:p>
    <w:p w14:paraId="169C0C8D" w14:textId="77777777" w:rsidR="00C63AD6" w:rsidRPr="00627604" w:rsidRDefault="00C63AD6" w:rsidP="00C63A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Naknada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za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komunalno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opremanje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građevinskog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zemljišta</w:t>
      </w:r>
      <w:proofErr w:type="spellEnd"/>
    </w:p>
    <w:p w14:paraId="7B9A2C6D" w14:textId="77777777" w:rsidR="00C63AD6" w:rsidRPr="00627604" w:rsidRDefault="00C63AD6" w:rsidP="00C63AD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Tabela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prikazuje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visinu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naknade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za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dvije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zone za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izgradnju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objekata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na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teritoriji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opštine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Tuzi:</w:t>
      </w:r>
    </w:p>
    <w:tbl>
      <w:tblPr>
        <w:tblW w:w="5528" w:type="dxa"/>
        <w:tblInd w:w="38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1"/>
        <w:gridCol w:w="1043"/>
        <w:gridCol w:w="1134"/>
      </w:tblGrid>
      <w:tr w:rsidR="00627604" w:rsidRPr="00627604" w14:paraId="15745F4C" w14:textId="77777777" w:rsidTr="00356CAA">
        <w:trPr>
          <w:trHeight w:val="224"/>
        </w:trPr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A73C12" w14:textId="77777777" w:rsidR="00C63AD6" w:rsidRPr="00627604" w:rsidRDefault="00C63AD6" w:rsidP="00C6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Zona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građenja</w:t>
            </w:r>
            <w:proofErr w:type="spellEnd"/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85CB8" w14:textId="77777777" w:rsidR="00C63AD6" w:rsidRPr="00627604" w:rsidRDefault="00C63AD6" w:rsidP="00C6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48BB1" w14:textId="77777777" w:rsidR="00C63AD6" w:rsidRPr="00627604" w:rsidRDefault="00C63AD6" w:rsidP="00C6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II</w:t>
            </w:r>
          </w:p>
        </w:tc>
      </w:tr>
      <w:tr w:rsidR="00627604" w:rsidRPr="00627604" w14:paraId="11FF2263" w14:textId="77777777" w:rsidTr="00356CAA">
        <w:trPr>
          <w:trHeight w:val="1760"/>
        </w:trPr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8A3AD" w14:textId="77777777" w:rsidR="00C63AD6" w:rsidRPr="00627604" w:rsidRDefault="00C63AD6" w:rsidP="00C63AD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  <w:p w14:paraId="2B2BFF1D" w14:textId="77777777" w:rsidR="00C63AD6" w:rsidRPr="00627604" w:rsidRDefault="00C63AD6" w:rsidP="00C63AD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Visina 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naknade</w:t>
            </w:r>
            <w:proofErr w:type="spellEnd"/>
          </w:p>
          <w:p w14:paraId="51E6B827" w14:textId="77777777" w:rsidR="00C63AD6" w:rsidRPr="00627604" w:rsidRDefault="00C63AD6" w:rsidP="00C63AD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(€/m</w:t>
            </w:r>
            <w:r w:rsidRPr="0062760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  <w:p w14:paraId="1B3387FD" w14:textId="77777777" w:rsidR="00C63AD6" w:rsidRPr="00627604" w:rsidRDefault="00C63AD6" w:rsidP="00C63AD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F4A3E4" w14:textId="77777777" w:rsidR="00C63AD6" w:rsidRPr="00627604" w:rsidRDefault="00C63AD6" w:rsidP="00C6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48,81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A082B" w14:textId="77777777" w:rsidR="00C63AD6" w:rsidRPr="00627604" w:rsidRDefault="00C63AD6" w:rsidP="00C6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00,00</w:t>
            </w:r>
          </w:p>
        </w:tc>
      </w:tr>
    </w:tbl>
    <w:p w14:paraId="5125565D" w14:textId="77777777" w:rsidR="00C63AD6" w:rsidRPr="00627604" w:rsidRDefault="00C63AD6" w:rsidP="00C63AD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0F181673" w14:textId="795564B1" w:rsidR="005E228B" w:rsidRPr="00627604" w:rsidRDefault="00E1792F" w:rsidP="00C63AD6">
      <w:pPr>
        <w:pStyle w:val="ListParagraph"/>
        <w:numPr>
          <w:ilvl w:val="0"/>
          <w:numId w:val="2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Naknada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za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korišćenje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opštinskih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puteva</w:t>
      </w:r>
      <w:proofErr w:type="spellEnd"/>
    </w:p>
    <w:tbl>
      <w:tblPr>
        <w:tblW w:w="128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5679"/>
        <w:gridCol w:w="2369"/>
        <w:gridCol w:w="3828"/>
      </w:tblGrid>
      <w:tr w:rsidR="00627604" w:rsidRPr="00627604" w14:paraId="2E1276B6" w14:textId="77777777" w:rsidTr="00356CAA"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539A1" w14:textId="77777777" w:rsidR="00E1792F" w:rsidRPr="00627604" w:rsidRDefault="00E1792F" w:rsidP="00E1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r.br.</w:t>
            </w:r>
          </w:p>
        </w:tc>
        <w:tc>
          <w:tcPr>
            <w:tcW w:w="8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10C74E" w14:textId="77777777" w:rsidR="00E1792F" w:rsidRPr="00627604" w:rsidRDefault="00E1792F" w:rsidP="00E1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VRSTA NAKNADE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AD1E1" w14:textId="77777777" w:rsidR="00E1792F" w:rsidRPr="00627604" w:rsidRDefault="00E1792F" w:rsidP="00E1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VISINA NAKNADE</w:t>
            </w:r>
          </w:p>
        </w:tc>
      </w:tr>
      <w:tr w:rsidR="00627604" w:rsidRPr="00627604" w14:paraId="72E2DBC7" w14:textId="77777777" w:rsidTr="00766EA5">
        <w:tc>
          <w:tcPr>
            <w:tcW w:w="10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6409F" w14:textId="77777777" w:rsidR="005E228B" w:rsidRPr="00627604" w:rsidRDefault="005E228B" w:rsidP="005E2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5D21C9F" w14:textId="77777777" w:rsidR="005E228B" w:rsidRPr="00627604" w:rsidRDefault="005E228B" w:rsidP="005E2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D448091" w14:textId="77777777" w:rsidR="005E228B" w:rsidRPr="00627604" w:rsidRDefault="005E228B" w:rsidP="005E2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560F305" w14:textId="78A0D627" w:rsidR="00E1792F" w:rsidRPr="00627604" w:rsidRDefault="00E1792F" w:rsidP="005E2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1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57C48F" w14:textId="77777777" w:rsidR="00E1792F" w:rsidRPr="00627604" w:rsidRDefault="00E1792F" w:rsidP="00E1792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Godišnja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naknada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za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zakup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putnog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zemljišta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za:</w:t>
            </w:r>
          </w:p>
          <w:p w14:paraId="191C6F34" w14:textId="77777777" w:rsidR="00E1792F" w:rsidRPr="00627604" w:rsidRDefault="00E1792F" w:rsidP="00E1792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627604" w:rsidRPr="00627604" w14:paraId="6019689F" w14:textId="77777777" w:rsidTr="00356C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1662D9" w14:textId="77777777" w:rsidR="00E1792F" w:rsidRPr="00627604" w:rsidRDefault="00E1792F" w:rsidP="00E1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DAD48E" w14:textId="77777777" w:rsidR="00E1792F" w:rsidRPr="00627604" w:rsidRDefault="00E1792F" w:rsidP="00E1792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–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ulice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u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naselju</w:t>
            </w:r>
            <w:proofErr w:type="spell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92E7F" w14:textId="06CAE5C8" w:rsidR="00E1792F" w:rsidRPr="00627604" w:rsidRDefault="00E1792F" w:rsidP="00E1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 4.</w:t>
            </w:r>
            <w:r w:rsidR="00E41493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€/m2</w:t>
            </w:r>
          </w:p>
        </w:tc>
      </w:tr>
      <w:tr w:rsidR="00627604" w:rsidRPr="00627604" w14:paraId="708B4697" w14:textId="77777777" w:rsidTr="00356C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CF753A" w14:textId="77777777" w:rsidR="00E1792F" w:rsidRPr="00627604" w:rsidRDefault="00E1792F" w:rsidP="00E1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D10744" w14:textId="77777777" w:rsidR="00E1792F" w:rsidRPr="00627604" w:rsidRDefault="00E1792F" w:rsidP="00E1792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–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lokalne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puteve</w:t>
            </w:r>
            <w:proofErr w:type="spell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108357" w14:textId="07401CB2" w:rsidR="00E1792F" w:rsidRPr="00627604" w:rsidRDefault="00E1792F" w:rsidP="00E1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 3.</w:t>
            </w:r>
            <w:r w:rsidR="00E41493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9 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€/m2</w:t>
            </w:r>
          </w:p>
        </w:tc>
      </w:tr>
      <w:tr w:rsidR="00627604" w:rsidRPr="00627604" w14:paraId="497DCC34" w14:textId="77777777" w:rsidTr="00356C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201295" w14:textId="77777777" w:rsidR="00E1792F" w:rsidRPr="00627604" w:rsidRDefault="00E1792F" w:rsidP="00E1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759E32" w14:textId="77777777" w:rsidR="00E1792F" w:rsidRPr="00627604" w:rsidRDefault="00E1792F" w:rsidP="00E1792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–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nekategorisane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puteve</w:t>
            </w:r>
            <w:proofErr w:type="spell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42A341" w14:textId="3B7F68CB" w:rsidR="00E1792F" w:rsidRPr="00627604" w:rsidRDefault="00E1792F" w:rsidP="00E1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="00E41493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.5 €/m2</w:t>
            </w:r>
          </w:p>
        </w:tc>
      </w:tr>
      <w:tr w:rsidR="00627604" w:rsidRPr="00627604" w14:paraId="3CC27C99" w14:textId="77777777" w:rsidTr="00766EA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0FCDB0" w14:textId="77777777" w:rsidR="00E41493" w:rsidRPr="00627604" w:rsidRDefault="00E41493" w:rsidP="00E1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35DA3" w14:textId="77777777" w:rsidR="00E43958" w:rsidRPr="00627604" w:rsidRDefault="00E43958" w:rsidP="00E1792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AABF6BC" w14:textId="1B48F1DD" w:rsidR="00E41493" w:rsidRPr="00627604" w:rsidRDefault="00E41493" w:rsidP="00E1792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Visina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naknade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, u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zavisnosti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od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površine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korišćenog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putnog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,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odnosno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drugog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zemljišta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koje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pripada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putu ,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koriguje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se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sa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1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795195" w14:textId="12562CEC" w:rsidR="00E41493" w:rsidRPr="00627604" w:rsidRDefault="00E41493" w:rsidP="00E1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koeficijentom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0,90za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površinu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od 51-100 m²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korišćenog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putnog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,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odnosno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drugog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zemljišta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koje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pripada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putu</w:t>
            </w:r>
          </w:p>
          <w:p w14:paraId="0F062664" w14:textId="77777777" w:rsidR="00E43958" w:rsidRPr="00627604" w:rsidRDefault="00E43958" w:rsidP="00E1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5199EDA" w14:textId="79FB76D5" w:rsidR="00E41493" w:rsidRPr="00627604" w:rsidRDefault="00E41493" w:rsidP="00E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koeficijentom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0,80za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površinu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od 101-</w:t>
            </w:r>
            <w:r w:rsidR="00E43958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00 m²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korišćenog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putnog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,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odnosno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drugog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zemljišta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koje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pripada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putu</w:t>
            </w:r>
          </w:p>
          <w:p w14:paraId="3F0AC589" w14:textId="77777777" w:rsidR="00E43958" w:rsidRPr="00627604" w:rsidRDefault="00E43958" w:rsidP="00E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6D645C8" w14:textId="7336A49E" w:rsidR="00E43958" w:rsidRPr="00627604" w:rsidRDefault="00E41493" w:rsidP="00E4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E43958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E43958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koeficijentom</w:t>
            </w:r>
            <w:proofErr w:type="spellEnd"/>
            <w:r w:rsidR="00E43958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0,</w:t>
            </w:r>
            <w:r w:rsidR="00E43958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  <w:r w:rsidR="00E43958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0za </w:t>
            </w:r>
            <w:proofErr w:type="spellStart"/>
            <w:r w:rsidR="00E43958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površinu</w:t>
            </w:r>
            <w:proofErr w:type="spellEnd"/>
            <w:r w:rsidR="00E43958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E43958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preko</w:t>
            </w:r>
            <w:proofErr w:type="spellEnd"/>
            <w:r w:rsidR="00E43958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3</w:t>
            </w:r>
            <w:r w:rsidR="00E43958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00 m² </w:t>
            </w:r>
            <w:proofErr w:type="spellStart"/>
            <w:r w:rsidR="00E43958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korišćenog</w:t>
            </w:r>
            <w:proofErr w:type="spellEnd"/>
            <w:r w:rsidR="00E43958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E43958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putnog</w:t>
            </w:r>
            <w:proofErr w:type="spellEnd"/>
            <w:r w:rsidR="00E43958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, </w:t>
            </w:r>
            <w:proofErr w:type="spellStart"/>
            <w:r w:rsidR="00E43958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odnosno</w:t>
            </w:r>
            <w:proofErr w:type="spellEnd"/>
            <w:r w:rsidR="00E43958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E43958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drugog</w:t>
            </w:r>
            <w:proofErr w:type="spellEnd"/>
            <w:r w:rsidR="00E43958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E43958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zemljišta</w:t>
            </w:r>
            <w:proofErr w:type="spellEnd"/>
            <w:r w:rsidR="00E43958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E43958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koje</w:t>
            </w:r>
            <w:proofErr w:type="spellEnd"/>
            <w:r w:rsidR="00E43958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E43958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pripada</w:t>
            </w:r>
            <w:proofErr w:type="spellEnd"/>
            <w:r w:rsidR="00E43958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putu</w:t>
            </w:r>
          </w:p>
          <w:p w14:paraId="59FC3D24" w14:textId="053FD929" w:rsidR="00E41493" w:rsidRPr="00627604" w:rsidRDefault="00E43958" w:rsidP="00E4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27604" w:rsidRPr="00627604" w14:paraId="3CA0DFBE" w14:textId="77777777" w:rsidTr="00766EA5">
        <w:trPr>
          <w:trHeight w:val="825"/>
        </w:trPr>
        <w:tc>
          <w:tcPr>
            <w:tcW w:w="10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32D05A" w14:textId="77777777" w:rsidR="00E43958" w:rsidRPr="00627604" w:rsidRDefault="00E43958" w:rsidP="005E2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1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2E466" w14:textId="7DA82953" w:rsidR="00E43958" w:rsidRPr="00627604" w:rsidRDefault="00E43958" w:rsidP="00C63AD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Naknada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za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postavljanje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cjevovoda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,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vodovoda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kanalizacije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električnih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telefonskih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I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telegrafskih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vodova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I sl. U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trupu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opštinskog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puta:</w:t>
            </w:r>
          </w:p>
        </w:tc>
      </w:tr>
      <w:tr w:rsidR="00627604" w:rsidRPr="00627604" w14:paraId="6A071123" w14:textId="77777777" w:rsidTr="00766EA5">
        <w:trPr>
          <w:trHeight w:val="825"/>
        </w:trPr>
        <w:tc>
          <w:tcPr>
            <w:tcW w:w="101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D224E" w14:textId="77777777" w:rsidR="00E43958" w:rsidRPr="00627604" w:rsidRDefault="00E43958" w:rsidP="00E1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9EF1D" w14:textId="7574E883" w:rsidR="00E43958" w:rsidRPr="00627604" w:rsidRDefault="00E43958" w:rsidP="00E1792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Visina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naknade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u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trupu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opštinskog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puta</w:t>
            </w:r>
          </w:p>
        </w:tc>
      </w:tr>
      <w:tr w:rsidR="00627604" w:rsidRPr="00627604" w14:paraId="2A1024A4" w14:textId="77777777" w:rsidTr="00356CAA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B448D4" w14:textId="77777777" w:rsidR="00E43958" w:rsidRPr="00627604" w:rsidRDefault="00E43958" w:rsidP="00E1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AA775" w14:textId="78490088" w:rsidR="00E43958" w:rsidRPr="00627604" w:rsidRDefault="00E43958" w:rsidP="00E1792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za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ulicu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u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naselju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7276D" w14:textId="2B65E12E" w:rsidR="00E43958" w:rsidRPr="00627604" w:rsidRDefault="00E43958" w:rsidP="00E1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5.9 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€/m2</w:t>
            </w:r>
          </w:p>
        </w:tc>
      </w:tr>
      <w:tr w:rsidR="00627604" w:rsidRPr="00627604" w14:paraId="7AF52931" w14:textId="77777777" w:rsidTr="00356CAA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5A6937" w14:textId="77777777" w:rsidR="00E43958" w:rsidRPr="00627604" w:rsidRDefault="00E43958" w:rsidP="00E1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34151" w14:textId="2B7ED9E1" w:rsidR="00E43958" w:rsidRPr="00627604" w:rsidRDefault="00E43958" w:rsidP="00E1792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 za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lokalne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puteve</w:t>
            </w:r>
            <w:proofErr w:type="spell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6D8E33" w14:textId="79A6BB89" w:rsidR="00E43958" w:rsidRPr="00627604" w:rsidRDefault="00E43958" w:rsidP="00E1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2.9 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€/m2</w:t>
            </w:r>
          </w:p>
        </w:tc>
      </w:tr>
      <w:tr w:rsidR="00627604" w:rsidRPr="00627604" w14:paraId="4C985C1D" w14:textId="77777777" w:rsidTr="00356CAA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3A47F2" w14:textId="77777777" w:rsidR="00E43958" w:rsidRPr="00627604" w:rsidRDefault="00E43958" w:rsidP="00E1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6CE3B" w14:textId="66F94024" w:rsidR="00E43958" w:rsidRPr="00627604" w:rsidRDefault="00E43958" w:rsidP="00E1792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 za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dio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državnog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puta koji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prolazi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kroz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naselje</w:t>
            </w:r>
            <w:proofErr w:type="spell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27390" w14:textId="2465A421" w:rsidR="00E43958" w:rsidRPr="00627604" w:rsidRDefault="00E43958" w:rsidP="00E1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5.5 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€/m2</w:t>
            </w:r>
          </w:p>
        </w:tc>
      </w:tr>
      <w:tr w:rsidR="00627604" w:rsidRPr="00627604" w14:paraId="33A2D52D" w14:textId="77777777" w:rsidTr="00356CAA"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6621F8" w14:textId="77777777" w:rsidR="00B01895" w:rsidRPr="00627604" w:rsidRDefault="00B01895" w:rsidP="00B0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1F218" w14:textId="54C259AE" w:rsidR="00B01895" w:rsidRPr="00627604" w:rsidRDefault="00B01895" w:rsidP="00B0189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Visina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naknade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, u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zavisnosti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od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dužine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korišćenog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trupa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put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,  ,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koriguje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se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sa</w:t>
            </w:r>
            <w:proofErr w:type="spell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11B87" w14:textId="3BED1947" w:rsidR="00B01895" w:rsidRPr="00627604" w:rsidRDefault="00B01895" w:rsidP="00B0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koeficijentom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0,9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za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ukupnu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dužinu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od 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1001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3000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m²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korišćenog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BC30F4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trupa</w:t>
            </w:r>
            <w:proofErr w:type="spellEnd"/>
            <w:r w:rsidR="00BC30F4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put</w:t>
            </w:r>
            <w:r w:rsidR="00BC30F4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</w:p>
          <w:p w14:paraId="4B19BFEB" w14:textId="77777777" w:rsidR="00B01895" w:rsidRPr="00627604" w:rsidRDefault="00B01895" w:rsidP="00B0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5E464DA" w14:textId="0DE088CA" w:rsidR="00B01895" w:rsidRPr="00627604" w:rsidRDefault="00B01895" w:rsidP="00B0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koeficijentom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0,80</w:t>
            </w:r>
            <w:r w:rsidR="00BC30F4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za </w:t>
            </w:r>
            <w:proofErr w:type="spellStart"/>
            <w:r w:rsidR="00BC30F4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ukupnu</w:t>
            </w:r>
            <w:proofErr w:type="spellEnd"/>
            <w:r w:rsidR="00BC30F4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BC30F4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dužinu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od 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30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01-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00 m²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korišćenog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trupa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puta</w:t>
            </w:r>
          </w:p>
          <w:p w14:paraId="15FDC7CE" w14:textId="77777777" w:rsidR="00B01895" w:rsidRPr="00627604" w:rsidRDefault="00B01895" w:rsidP="00B0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1ACAB58" w14:textId="083C621A" w:rsidR="00BC30F4" w:rsidRPr="00627604" w:rsidRDefault="00B01895" w:rsidP="00BC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koeficijentom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0,70za </w:t>
            </w:r>
            <w:proofErr w:type="spellStart"/>
            <w:r w:rsidR="00BC30F4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ukupnu</w:t>
            </w:r>
            <w:proofErr w:type="spellEnd"/>
            <w:r w:rsidR="00BC30F4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BC30F4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dužinu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preko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BC30F4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00 m²  </w:t>
            </w:r>
            <w:proofErr w:type="spellStart"/>
            <w:r w:rsidR="00BC30F4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korišćenog</w:t>
            </w:r>
            <w:proofErr w:type="spellEnd"/>
            <w:r w:rsidR="00BC30F4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BC30F4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trupa</w:t>
            </w:r>
            <w:proofErr w:type="spellEnd"/>
            <w:r w:rsidR="00BC30F4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puta</w:t>
            </w:r>
          </w:p>
          <w:p w14:paraId="24217C1B" w14:textId="0836339A" w:rsidR="00B01895" w:rsidRPr="00627604" w:rsidRDefault="00B01895" w:rsidP="00B0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27604" w:rsidRPr="00627604" w14:paraId="1F63C7EF" w14:textId="77777777" w:rsidTr="00766EA5">
        <w:tc>
          <w:tcPr>
            <w:tcW w:w="10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8826BA" w14:textId="77777777" w:rsidR="005E228B" w:rsidRPr="00627604" w:rsidRDefault="005E228B" w:rsidP="00B0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CC87894" w14:textId="77777777" w:rsidR="005E228B" w:rsidRPr="00627604" w:rsidRDefault="005E228B" w:rsidP="00B0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5D874B0" w14:textId="77777777" w:rsidR="005E228B" w:rsidRPr="00627604" w:rsidRDefault="005E228B" w:rsidP="00B0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AD3AB56" w14:textId="77777777" w:rsidR="005E228B" w:rsidRPr="00627604" w:rsidRDefault="005E228B" w:rsidP="00B0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4EFA971" w14:textId="77777777" w:rsidR="005E228B" w:rsidRPr="00627604" w:rsidRDefault="005E228B" w:rsidP="00B0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223B4BE" w14:textId="77777777" w:rsidR="005E228B" w:rsidRPr="00627604" w:rsidRDefault="005E228B" w:rsidP="00B0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E85EDC6" w14:textId="77777777" w:rsidR="005E228B" w:rsidRPr="00627604" w:rsidRDefault="005E228B" w:rsidP="00B0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01C640A" w14:textId="77777777" w:rsidR="005E228B" w:rsidRPr="00627604" w:rsidRDefault="005E228B" w:rsidP="00B0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C12A798" w14:textId="62FF884A" w:rsidR="00B01895" w:rsidRPr="00627604" w:rsidRDefault="00B01895" w:rsidP="005E2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3.</w:t>
            </w:r>
          </w:p>
          <w:p w14:paraId="42B42AA4" w14:textId="77777777" w:rsidR="00B01895" w:rsidRPr="00627604" w:rsidRDefault="00B01895" w:rsidP="00B0189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14:paraId="14D4A6CE" w14:textId="77777777" w:rsidR="00B01895" w:rsidRPr="00627604" w:rsidRDefault="00B01895" w:rsidP="00B0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        </w:t>
            </w:r>
          </w:p>
          <w:p w14:paraId="3D0FDC6A" w14:textId="77777777" w:rsidR="00B01895" w:rsidRPr="00627604" w:rsidRDefault="00B01895" w:rsidP="00B0189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14:paraId="2487B576" w14:textId="77777777" w:rsidR="00B01895" w:rsidRPr="00627604" w:rsidRDefault="00B01895" w:rsidP="00B0189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DEE0D3" w14:textId="3746580E" w:rsidR="00B01895" w:rsidRPr="00627604" w:rsidRDefault="00B01895" w:rsidP="00C63AD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Naknada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za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postavljanje</w:t>
            </w:r>
            <w:proofErr w:type="spellEnd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proofErr w:type="spellEnd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ugradnju</w:t>
            </w:r>
            <w:proofErr w:type="spellEnd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samostalnih</w:t>
            </w:r>
            <w:proofErr w:type="spellEnd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djelova</w:t>
            </w:r>
            <w:proofErr w:type="spellEnd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infrastrukture</w:t>
            </w:r>
            <w:proofErr w:type="spellEnd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povezane</w:t>
            </w:r>
            <w:proofErr w:type="spellEnd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sa</w:t>
            </w:r>
            <w:proofErr w:type="spellEnd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cjevovodima</w:t>
            </w:r>
            <w:proofErr w:type="spellEnd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vodovodima</w:t>
            </w:r>
            <w:proofErr w:type="spellEnd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kanalizacijom</w:t>
            </w:r>
            <w:proofErr w:type="spellEnd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električnim</w:t>
            </w:r>
            <w:proofErr w:type="spellEnd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vodovima</w:t>
            </w:r>
            <w:proofErr w:type="spellEnd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elektronskim</w:t>
            </w:r>
            <w:proofErr w:type="spellEnd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komunikacionim</w:t>
            </w:r>
            <w:proofErr w:type="spellEnd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vodovima</w:t>
            </w:r>
            <w:proofErr w:type="spellEnd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gasovodima</w:t>
            </w:r>
            <w:proofErr w:type="spellEnd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proofErr w:type="spellEnd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naftovodima</w:t>
            </w:r>
            <w:proofErr w:type="spellEnd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trafostanice</w:t>
            </w:r>
            <w:proofErr w:type="spellEnd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bazne</w:t>
            </w:r>
            <w:proofErr w:type="spellEnd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stanice</w:t>
            </w:r>
            <w:proofErr w:type="spellEnd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antenske</w:t>
            </w:r>
            <w:proofErr w:type="spellEnd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stubove</w:t>
            </w:r>
            <w:proofErr w:type="spellEnd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pumpne</w:t>
            </w:r>
            <w:proofErr w:type="spellEnd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stanice</w:t>
            </w:r>
            <w:proofErr w:type="spellEnd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I </w:t>
            </w:r>
            <w:proofErr w:type="spellStart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drugo</w:t>
            </w:r>
            <w:proofErr w:type="spellEnd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utvrđuje</w:t>
            </w:r>
            <w:proofErr w:type="spellEnd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se </w:t>
            </w:r>
            <w:proofErr w:type="spellStart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zavisno</w:t>
            </w:r>
            <w:proofErr w:type="spellEnd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od</w:t>
            </w:r>
            <w:proofErr w:type="spellEnd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površine</w:t>
            </w:r>
            <w:proofErr w:type="spellEnd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korišćenja</w:t>
            </w:r>
            <w:proofErr w:type="spellEnd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putnog</w:t>
            </w:r>
            <w:proofErr w:type="spellEnd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pojasa</w:t>
            </w:r>
            <w:proofErr w:type="spellEnd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I </w:t>
            </w:r>
            <w:proofErr w:type="spellStart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drugog</w:t>
            </w:r>
            <w:proofErr w:type="spellEnd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zemljišta</w:t>
            </w:r>
            <w:proofErr w:type="spellEnd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koje</w:t>
            </w:r>
            <w:proofErr w:type="spellEnd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pripada</w:t>
            </w:r>
            <w:proofErr w:type="spellEnd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putu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: </w:t>
            </w:r>
          </w:p>
        </w:tc>
      </w:tr>
      <w:tr w:rsidR="00627604" w:rsidRPr="00627604" w14:paraId="733BA93F" w14:textId="77777777" w:rsidTr="00356C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F9E807" w14:textId="77777777" w:rsidR="006F6E27" w:rsidRPr="00627604" w:rsidRDefault="006F6E27" w:rsidP="00B0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0D606" w14:textId="6276610C" w:rsidR="006F6E27" w:rsidRPr="00627604" w:rsidRDefault="006F6E27" w:rsidP="00B0189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za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površinu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do 5 m²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4723F7" w14:textId="048391AE" w:rsidR="006F6E27" w:rsidRPr="00627604" w:rsidRDefault="003C6E96" w:rsidP="00B0189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500 €</w:t>
            </w:r>
          </w:p>
        </w:tc>
      </w:tr>
      <w:tr w:rsidR="00627604" w:rsidRPr="00627604" w14:paraId="4EFA43D4" w14:textId="77777777" w:rsidTr="00356C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D8D317" w14:textId="77777777" w:rsidR="00B01895" w:rsidRPr="00627604" w:rsidRDefault="00B01895" w:rsidP="00B0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70746" w14:textId="3D4385D6" w:rsidR="00B01895" w:rsidRPr="00627604" w:rsidRDefault="00B01895" w:rsidP="00B0189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- za</w:t>
            </w:r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površinu</w:t>
            </w:r>
            <w:proofErr w:type="spellEnd"/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od 5 </w:t>
            </w:r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m²</w:t>
            </w:r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do 10</w:t>
            </w:r>
            <w:r w:rsidR="006F6E27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m²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EF42D" w14:textId="27D98C9A" w:rsidR="00B01895" w:rsidRPr="00627604" w:rsidRDefault="003C6E96" w:rsidP="00B0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1000 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€</w:t>
            </w:r>
          </w:p>
        </w:tc>
      </w:tr>
      <w:tr w:rsidR="00627604" w:rsidRPr="00627604" w14:paraId="0E38E1BB" w14:textId="77777777" w:rsidTr="00356C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0901FE" w14:textId="77777777" w:rsidR="00B01895" w:rsidRPr="00627604" w:rsidRDefault="00B01895" w:rsidP="00B0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E4F47" w14:textId="4397172A" w:rsidR="00B01895" w:rsidRPr="00627604" w:rsidRDefault="00B01895" w:rsidP="00B0189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</w:t>
            </w:r>
            <w:r w:rsidR="003C6E96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za </w:t>
            </w:r>
            <w:proofErr w:type="spellStart"/>
            <w:r w:rsidR="003C6E96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površinu</w:t>
            </w:r>
            <w:proofErr w:type="spellEnd"/>
            <w:r w:rsidR="003C6E96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3C6E96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od</w:t>
            </w:r>
            <w:proofErr w:type="spellEnd"/>
            <w:r w:rsidR="003C6E96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3C6E96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  <w:r w:rsidR="003C6E96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m² do </w:t>
            </w:r>
            <w:r w:rsidR="003C6E96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  <w:r w:rsidR="003C6E96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m²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4471B" w14:textId="1280BD91" w:rsidR="00B01895" w:rsidRPr="00627604" w:rsidRDefault="00B01895" w:rsidP="00B0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3C6E96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000 </w:t>
            </w:r>
            <w:r w:rsidR="003C6E96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€</w:t>
            </w:r>
          </w:p>
        </w:tc>
      </w:tr>
      <w:tr w:rsidR="00627604" w:rsidRPr="00627604" w14:paraId="7F8EFB51" w14:textId="77777777" w:rsidTr="00356C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386D6B" w14:textId="77777777" w:rsidR="00B01895" w:rsidRPr="00627604" w:rsidRDefault="00B01895" w:rsidP="00B0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A7B57" w14:textId="2802482D" w:rsidR="00B01895" w:rsidRPr="00627604" w:rsidRDefault="00B01895" w:rsidP="00B0189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</w:t>
            </w:r>
            <w:r w:rsidR="003C6E96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za </w:t>
            </w:r>
            <w:proofErr w:type="spellStart"/>
            <w:r w:rsidR="003C6E96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površinu</w:t>
            </w:r>
            <w:proofErr w:type="spellEnd"/>
            <w:r w:rsidR="003C6E96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3C6E96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veću</w:t>
            </w:r>
            <w:proofErr w:type="spellEnd"/>
            <w:r w:rsidR="003C6E96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</w:t>
            </w:r>
            <w:r w:rsidR="003C6E96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0 m²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A6770" w14:textId="084FA725" w:rsidR="00B01895" w:rsidRPr="00627604" w:rsidRDefault="003C6E96" w:rsidP="00B0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3000 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€</w:t>
            </w:r>
          </w:p>
        </w:tc>
      </w:tr>
      <w:tr w:rsidR="00627604" w:rsidRPr="00627604" w14:paraId="6F61B5D5" w14:textId="77777777" w:rsidTr="00766EA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4C4525" w14:textId="77777777" w:rsidR="00B01895" w:rsidRPr="00627604" w:rsidRDefault="00B01895" w:rsidP="00B0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055384" w14:textId="4141314F" w:rsidR="00B01895" w:rsidRPr="00627604" w:rsidRDefault="00B01895" w:rsidP="00B0189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Visina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naknade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F73265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za </w:t>
            </w:r>
            <w:proofErr w:type="spellStart"/>
            <w:r w:rsidR="00F73265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instalacije</w:t>
            </w:r>
            <w:proofErr w:type="spellEnd"/>
            <w:r w:rsidR="00F73265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F73265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iz</w:t>
            </w:r>
            <w:proofErr w:type="spellEnd"/>
            <w:r w:rsidR="00F73265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stave 1 </w:t>
            </w:r>
            <w:proofErr w:type="spellStart"/>
            <w:r w:rsidR="00F73265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ovog</w:t>
            </w:r>
            <w:proofErr w:type="spellEnd"/>
            <w:r w:rsidR="00F73265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F73265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člana</w:t>
            </w:r>
            <w:proofErr w:type="spellEnd"/>
            <w:r w:rsidR="00F73265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F73265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koje</w:t>
            </w:r>
            <w:proofErr w:type="spellEnd"/>
            <w:r w:rsidR="00F73265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se </w:t>
            </w:r>
            <w:proofErr w:type="spellStart"/>
            <w:r w:rsidR="00F73265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postavljaju</w:t>
            </w:r>
            <w:proofErr w:type="spellEnd"/>
            <w:r w:rsidR="00F73265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F73265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prekopavanjem</w:t>
            </w:r>
            <w:proofErr w:type="spellEnd"/>
            <w:r w:rsidR="00F73265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F73265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ili</w:t>
            </w:r>
            <w:proofErr w:type="spellEnd"/>
            <w:r w:rsidR="00F73265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F73265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izvođenjem</w:t>
            </w:r>
            <w:proofErr w:type="spellEnd"/>
            <w:r w:rsidR="00F73265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F73265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drugih</w:t>
            </w:r>
            <w:proofErr w:type="spellEnd"/>
            <w:r w:rsidR="00F73265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F73265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radova</w:t>
            </w:r>
            <w:proofErr w:type="spellEnd"/>
            <w:r w:rsidR="00F73265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( </w:t>
            </w:r>
            <w:proofErr w:type="spellStart"/>
            <w:r w:rsidR="00F73265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utiskivanjem</w:t>
            </w:r>
            <w:proofErr w:type="spellEnd"/>
            <w:r w:rsidR="00F73265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F73265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cijevi</w:t>
            </w:r>
            <w:proofErr w:type="spellEnd"/>
            <w:r w:rsidR="00F73265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I sl.), </w:t>
            </w:r>
            <w:proofErr w:type="spellStart"/>
            <w:r w:rsidR="00F73265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na</w:t>
            </w:r>
            <w:proofErr w:type="spellEnd"/>
            <w:r w:rsidR="00F73265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F73265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način</w:t>
            </w:r>
            <w:proofErr w:type="spellEnd"/>
            <w:r w:rsidR="00F73265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da se </w:t>
            </w:r>
            <w:proofErr w:type="spellStart"/>
            <w:r w:rsidR="00F73265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vrši</w:t>
            </w:r>
            <w:proofErr w:type="spellEnd"/>
            <w:r w:rsidR="00F73265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F73265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presijecanje</w:t>
            </w:r>
            <w:proofErr w:type="spellEnd"/>
            <w:r w:rsidR="00F73265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F73265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trase</w:t>
            </w:r>
            <w:proofErr w:type="spellEnd"/>
            <w:r w:rsidR="00F73265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puta , </w:t>
            </w:r>
            <w:proofErr w:type="spellStart"/>
            <w:r w:rsidR="00F73265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zavisno</w:t>
            </w:r>
            <w:proofErr w:type="spellEnd"/>
            <w:r w:rsidR="00F73265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od </w:t>
            </w:r>
            <w:proofErr w:type="spellStart"/>
            <w:r w:rsidR="00F73265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kategorije</w:t>
            </w:r>
            <w:proofErr w:type="spellEnd"/>
            <w:r w:rsidR="00F73265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puta  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</w:p>
        </w:tc>
      </w:tr>
      <w:tr w:rsidR="00627604" w:rsidRPr="00627604" w14:paraId="4F247AF6" w14:textId="77777777" w:rsidTr="00356C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89A624" w14:textId="77777777" w:rsidR="00B01895" w:rsidRPr="00627604" w:rsidRDefault="00B01895" w:rsidP="00B0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76CFF" w14:textId="77777777" w:rsidR="00B01895" w:rsidRPr="00627604" w:rsidRDefault="00B01895" w:rsidP="00B0189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za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ulice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u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naselju</w:t>
            </w:r>
            <w:proofErr w:type="spell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DD5C23" w14:textId="3953E438" w:rsidR="00B01895" w:rsidRPr="00627604" w:rsidRDefault="00F73265" w:rsidP="00B0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990</w:t>
            </w:r>
            <w:r w:rsidR="00B01895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€</w:t>
            </w:r>
          </w:p>
        </w:tc>
      </w:tr>
      <w:tr w:rsidR="00627604" w:rsidRPr="00627604" w14:paraId="46CDF965" w14:textId="77777777" w:rsidTr="00356C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E1DD0" w14:textId="77777777" w:rsidR="00B01895" w:rsidRPr="00627604" w:rsidRDefault="00B01895" w:rsidP="00B0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A845C" w14:textId="77777777" w:rsidR="00B01895" w:rsidRPr="00627604" w:rsidRDefault="00B01895" w:rsidP="00B0189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za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lokalne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puteve</w:t>
            </w:r>
            <w:proofErr w:type="spell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54A86C" w14:textId="3D507309" w:rsidR="00B01895" w:rsidRPr="00627604" w:rsidRDefault="00F73265" w:rsidP="00B0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7</w:t>
            </w:r>
            <w:r w:rsidR="00B01895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0 </w:t>
            </w:r>
            <w:r w:rsidR="00B01895"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€</w:t>
            </w:r>
          </w:p>
        </w:tc>
      </w:tr>
      <w:tr w:rsidR="00627604" w:rsidRPr="00627604" w14:paraId="1CC50B9C" w14:textId="77777777" w:rsidTr="00356C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E58070" w14:textId="77777777" w:rsidR="00B01895" w:rsidRPr="00627604" w:rsidRDefault="00B01895" w:rsidP="00B0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7D4658" w14:textId="3349036F" w:rsidR="00B01895" w:rsidRPr="00627604" w:rsidRDefault="00B01895" w:rsidP="00B0189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068E6" w14:textId="2DF5798C" w:rsidR="00B01895" w:rsidRPr="00627604" w:rsidRDefault="00B01895" w:rsidP="00B0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27604" w:rsidRPr="00627604" w14:paraId="3C519DED" w14:textId="77777777" w:rsidTr="00766EA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5B2129" w14:textId="77777777" w:rsidR="00B01895" w:rsidRPr="00627604" w:rsidRDefault="00B01895" w:rsidP="00B0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32E394" w14:textId="7328A268" w:rsidR="00B01895" w:rsidRPr="00627604" w:rsidRDefault="00B01895" w:rsidP="00B0189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264D601F" w14:textId="77777777" w:rsidR="00001D40" w:rsidRPr="00627604" w:rsidRDefault="00001D40" w:rsidP="00E1792F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28E39A02" w14:textId="77777777" w:rsidR="00371364" w:rsidRPr="00627604" w:rsidRDefault="00371364" w:rsidP="00371364">
      <w:pPr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20E08443" w14:textId="77777777" w:rsidR="00C63AD6" w:rsidRPr="00627604" w:rsidRDefault="00C63AD6" w:rsidP="00371364">
      <w:pPr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5FE2347A" w14:textId="77777777" w:rsidR="00C63AD6" w:rsidRPr="00627604" w:rsidRDefault="00C63AD6" w:rsidP="00371364">
      <w:pPr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6B861F51" w14:textId="1D8A8C3A" w:rsidR="00001D40" w:rsidRPr="00627604" w:rsidRDefault="00001D40" w:rsidP="00371364">
      <w:pPr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Godišnja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naknada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za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korišćenje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komercijalnih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objekata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kojima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je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omogućen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pristup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sa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puta</w:t>
      </w:r>
    </w:p>
    <w:p w14:paraId="6B02C708" w14:textId="419E8862" w:rsidR="00E1792F" w:rsidRPr="00627604" w:rsidRDefault="00001D40" w:rsidP="00E1792F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627604">
        <w:rPr>
          <w:rFonts w:ascii="Times New Roman" w:hAnsi="Times New Roman" w:cs="Times New Roman"/>
          <w:noProof/>
        </w:rPr>
        <w:drawing>
          <wp:inline distT="0" distB="0" distL="0" distR="0" wp14:anchorId="79E2E2FA" wp14:editId="4FCA8D2A">
            <wp:extent cx="8000777" cy="4121612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0777" cy="4121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627EA" w14:textId="537E5C3A" w:rsidR="00766EA5" w:rsidRPr="00627604" w:rsidRDefault="00766EA5" w:rsidP="00E1792F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0E5EA051" w14:textId="615D4B0D" w:rsidR="00766EA5" w:rsidRPr="00627604" w:rsidRDefault="00766EA5" w:rsidP="00E1792F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49012817" w14:textId="77777777" w:rsidR="00001D40" w:rsidRPr="00627604" w:rsidRDefault="00001D40" w:rsidP="00001D40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627604">
        <w:rPr>
          <w:rFonts w:ascii="Times New Roman" w:hAnsi="Times New Roman" w:cs="Times New Roman"/>
          <w:noProof/>
        </w:rPr>
        <w:drawing>
          <wp:inline distT="0" distB="0" distL="0" distR="0" wp14:anchorId="2FB05AE9" wp14:editId="1B9C5CF0">
            <wp:extent cx="8124825" cy="4091723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405" cy="410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A7D6F" w14:textId="2EA9F3F7" w:rsidR="00E1792F" w:rsidRPr="00627604" w:rsidRDefault="00E1792F" w:rsidP="00001D40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627604">
        <w:rPr>
          <w:rFonts w:ascii="Times New Roman" w:eastAsia="Times New Roman" w:hAnsi="Times New Roman" w:cs="Times New Roman"/>
          <w:sz w:val="21"/>
          <w:szCs w:val="21"/>
        </w:rPr>
        <w:t> </w:t>
      </w:r>
    </w:p>
    <w:p w14:paraId="36F16A94" w14:textId="77777777" w:rsidR="00C63AD6" w:rsidRPr="00627604" w:rsidRDefault="00C63AD6" w:rsidP="00E1792F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1D1503BC" w14:textId="77777777" w:rsidR="00C63AD6" w:rsidRPr="00627604" w:rsidRDefault="00C63AD6" w:rsidP="00E1792F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2312963A" w14:textId="77777777" w:rsidR="00C63AD6" w:rsidRPr="00627604" w:rsidRDefault="00C63AD6" w:rsidP="00E1792F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50814811" w14:textId="77777777" w:rsidR="00C63AD6" w:rsidRPr="00627604" w:rsidRDefault="00C63AD6" w:rsidP="00E1792F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190B5A46" w14:textId="77777777" w:rsidR="00C63AD6" w:rsidRPr="00627604" w:rsidRDefault="00C63AD6" w:rsidP="00E1792F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28C5A903" w14:textId="77777777" w:rsidR="00CB799C" w:rsidRPr="00627604" w:rsidRDefault="00E1792F" w:rsidP="00CB799C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627604">
        <w:rPr>
          <w:rFonts w:ascii="Times New Roman" w:eastAsia="Times New Roman" w:hAnsi="Times New Roman" w:cs="Times New Roman"/>
          <w:sz w:val="21"/>
          <w:szCs w:val="21"/>
        </w:rPr>
        <w:t> </w:t>
      </w:r>
      <w:r w:rsidR="00CB799C" w:rsidRPr="00627604">
        <w:rPr>
          <w:rFonts w:ascii="Times New Roman" w:eastAsia="Times New Roman" w:hAnsi="Times New Roman" w:cs="Times New Roman"/>
          <w:sz w:val="21"/>
          <w:szCs w:val="21"/>
        </w:rPr>
        <w:t> KOMUNALNE TAKSE</w:t>
      </w:r>
    </w:p>
    <w:tbl>
      <w:tblPr>
        <w:tblW w:w="500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1041"/>
        <w:gridCol w:w="2418"/>
        <w:gridCol w:w="3284"/>
        <w:gridCol w:w="2478"/>
        <w:gridCol w:w="2899"/>
      </w:tblGrid>
      <w:tr w:rsidR="00627604" w:rsidRPr="00627604" w14:paraId="7CCE4F0F" w14:textId="77777777" w:rsidTr="00DC0DFD">
        <w:trPr>
          <w:trHeight w:val="1398"/>
        </w:trPr>
        <w:tc>
          <w:tcPr>
            <w:tcW w:w="14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19AC7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Takse</w:t>
            </w:r>
            <w:proofErr w:type="spellEnd"/>
          </w:p>
        </w:tc>
        <w:tc>
          <w:tcPr>
            <w:tcW w:w="19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B9118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14:paraId="588A2686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14:paraId="46F4D698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Tarifni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broj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</w:t>
            </w:r>
          </w:p>
          <w:p w14:paraId="39D95EFC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14:paraId="631DB440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2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8D8C4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Korišćenje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prostora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na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javnim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površinama</w:t>
            </w:r>
            <w:proofErr w:type="spellEnd"/>
          </w:p>
        </w:tc>
        <w:tc>
          <w:tcPr>
            <w:tcW w:w="7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07EB1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 zona</w:t>
            </w:r>
          </w:p>
        </w:tc>
        <w:tc>
          <w:tcPr>
            <w:tcW w:w="4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91B94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1,00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  <w:t xml:space="preserve"> 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  <w:t xml:space="preserve"> 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7,00 €/m²</w:t>
            </w:r>
          </w:p>
        </w:tc>
        <w:tc>
          <w:tcPr>
            <w:tcW w:w="62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3B6FC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  <w:t xml:space="preserve">Za korišćenje prostora na javnim površinama za postavljanje privremenih objekata od svakog cijelog ili započetok kvadratnog metra prostora koji se koristi, visina komunalne takse utvrđuje se mjesečno po 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m²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  <w:t>, i to: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  <w:br/>
              <w:t xml:space="preserve">1) Za postavljanje zatvorene bašte uz ugostiteljski objekat u njegovoj funkciji: prva zona (7 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€/m²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  <w:t xml:space="preserve">), druga zona (4 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€/m²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  <w:t>)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  <w:br/>
              <w:t xml:space="preserve">2) Za postavljanje ljetnje bašte uz ugostiteljski objekat u njegovoj funkciji: prva zona (4.5 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€/m²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  <w:t xml:space="preserve">) druga zona (3 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€/m²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  <w:t>)</w:t>
            </w:r>
          </w:p>
          <w:p w14:paraId="4AFFC08E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bs-Latn-BA"/>
              </w:rPr>
            </w:pPr>
            <w:r w:rsidRPr="0062760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bs-Latn-BA"/>
              </w:rPr>
              <w:t>Komunalna taksa iz tačke 2 ovog tarifnog broja umanjuje se za 50% za mjesece od 01.11-01.04</w:t>
            </w:r>
          </w:p>
          <w:p w14:paraId="508AEDB6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  <w:br/>
              <w:t xml:space="preserve">3) Za korišćenje prostora na javnoj površini za kiosk i drugi zatvoreni privremeni objekat: prva zona (6 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€/m²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  <w:t xml:space="preserve">) druga zona (3 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€/m²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  <w:t>)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  <w:br/>
              <w:t>4) Za postavljanje ostalih privremenih objekata, i to: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  <w:br/>
              <w:t xml:space="preserve">a) slobodno-stojeća vitrina, izložbena polica; konzervator za sladoled i sl. Prva zona (6 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€/m²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  <w:t xml:space="preserve">), druga zona (3 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€/m²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  <w:t>)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  <w:br/>
              <w:t xml:space="preserve">b) pokretna tezga; prva zona (5 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€/m²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  <w:t xml:space="preserve">), druga zona (3 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€/m²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  <w:t>)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  <w:br/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  <w:lastRenderedPageBreak/>
              <w:t xml:space="preserve">c) privremeni objekti koji služe za izvođenje zabavnih programa; prva zona (1 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€/m²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  <w:t xml:space="preserve">), druga zona ( 0 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€/m²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  <w:t>)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  <w:br/>
              <w:t xml:space="preserve">d) ostali privremeni objekti; prva zona (1 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€/m²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  <w:t xml:space="preserve">), druga zona (0 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€/m²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  <w:t>)</w:t>
            </w:r>
          </w:p>
        </w:tc>
      </w:tr>
      <w:tr w:rsidR="00627604" w:rsidRPr="00627604" w14:paraId="3964FBBA" w14:textId="77777777" w:rsidTr="00DC0DFD">
        <w:trPr>
          <w:trHeight w:val="187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BBDA87" w14:textId="77777777" w:rsidR="00CB799C" w:rsidRPr="00627604" w:rsidRDefault="00CB799C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BB2C0E" w14:textId="77777777" w:rsidR="00CB799C" w:rsidRPr="00627604" w:rsidRDefault="00CB799C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960C13" w14:textId="77777777" w:rsidR="00CB799C" w:rsidRPr="00627604" w:rsidRDefault="00CB799C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9F977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II zona</w:t>
            </w:r>
          </w:p>
        </w:tc>
        <w:tc>
          <w:tcPr>
            <w:tcW w:w="4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4056D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  <w:t xml:space="preserve"> 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  <w:t xml:space="preserve"> 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4,00 €/m²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10ED1C" w14:textId="77777777" w:rsidR="00CB799C" w:rsidRPr="00627604" w:rsidRDefault="00CB799C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27604" w:rsidRPr="00627604" w14:paraId="0924EA9B" w14:textId="77777777" w:rsidTr="00DC0DF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19DD04" w14:textId="77777777" w:rsidR="00CB799C" w:rsidRPr="00627604" w:rsidRDefault="00CB799C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0E979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14:paraId="0649AD17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14:paraId="5381EE92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Tarifni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broj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</w:t>
            </w:r>
          </w:p>
          <w:p w14:paraId="3AAA3F1D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14:paraId="304420D7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14:paraId="40ACA1C3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14:paraId="39C67E85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14:paraId="0EF09580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2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41988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14:paraId="38743B91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14:paraId="5E1DF640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Korišćenje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reklamnih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panoa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bilborda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van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poslovnog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prostora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kao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na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objektima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na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javnim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površinama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koji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pripadaju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opštini</w:t>
            </w:r>
            <w:proofErr w:type="spellEnd"/>
          </w:p>
          <w:p w14:paraId="3E7CE784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14:paraId="58CA8CDE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14:paraId="6D8AF949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A6128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14:paraId="62BDE3EA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Površinu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do 5,00m²</w:t>
            </w:r>
          </w:p>
          <w:p w14:paraId="29DD848A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277A1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6,00€/m² 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mjesečno</w:t>
            </w:r>
            <w:proofErr w:type="spellEnd"/>
          </w:p>
        </w:tc>
        <w:tc>
          <w:tcPr>
            <w:tcW w:w="62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418A1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Za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  <w:t xml:space="preserve"> jednostrane,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dvostrane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višestrane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reklamne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panoe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bilborde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lokalna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komunalna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taksa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plaća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se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prema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razvijenoj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površini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reklamnog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panoa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bilborda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p w14:paraId="64D1BAB8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  <w:t xml:space="preserve">Za osvijetljeni ili svjetleći reklamni pano i bilbord, za koji je priključak na električnu energiju izveden sa javne rasvjete, taksa se uvećava po sijaličnom mjestu za 10.00 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€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  <w:t xml:space="preserve"> mjesečno.</w:t>
            </w:r>
          </w:p>
          <w:p w14:paraId="5CF503B4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  <w:t xml:space="preserve">Za korišćenje reklamnih transparenata i transparenata za oglašavanje (meš platna, cerada, i sl.) iznad saobraćajnica, trgova i na drugim javnim površinama, komunalna taksa se utvrđuje u iznosu od 2.50 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€/m²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  <w:t xml:space="preserve"> na mjesečnom nivou.</w:t>
            </w:r>
          </w:p>
          <w:p w14:paraId="7E366DF2" w14:textId="1ED95828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  <w:t xml:space="preserve">Za korišćenje reklamnih zastava ( na jarbolima, stubovima i objektima) komunalna taksa se utvrđuje u iznosu od 2.50 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€/m²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  <w:t xml:space="preserve"> na mjesčnom nivou.</w:t>
            </w:r>
          </w:p>
        </w:tc>
      </w:tr>
      <w:tr w:rsidR="00627604" w:rsidRPr="00627604" w14:paraId="194CE92F" w14:textId="77777777" w:rsidTr="00DC0DF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49025D" w14:textId="77777777" w:rsidR="00CB799C" w:rsidRPr="00627604" w:rsidRDefault="00CB799C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ECA39E" w14:textId="77777777" w:rsidR="00CB799C" w:rsidRPr="00627604" w:rsidRDefault="00CB799C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4DCB93" w14:textId="77777777" w:rsidR="00CB799C" w:rsidRPr="00627604" w:rsidRDefault="00CB799C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7A4D1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Površinu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od 5,01m² do 10,00m²</w:t>
            </w:r>
          </w:p>
        </w:tc>
        <w:tc>
          <w:tcPr>
            <w:tcW w:w="4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A944F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5,50€/m² 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mjesečno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A85EE3" w14:textId="77777777" w:rsidR="00CB799C" w:rsidRPr="00627604" w:rsidRDefault="00CB799C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27604" w:rsidRPr="00627604" w14:paraId="326B13A4" w14:textId="77777777" w:rsidTr="00DC0DF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9A64D3" w14:textId="77777777" w:rsidR="00CB799C" w:rsidRPr="00627604" w:rsidRDefault="00CB799C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1AC7B2" w14:textId="77777777" w:rsidR="00CB799C" w:rsidRPr="00627604" w:rsidRDefault="00CB799C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6BD7BA" w14:textId="77777777" w:rsidR="00CB799C" w:rsidRPr="00627604" w:rsidRDefault="00CB799C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FA8CD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Površinu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od 10,01m² do 20,00m²</w:t>
            </w:r>
          </w:p>
        </w:tc>
        <w:tc>
          <w:tcPr>
            <w:tcW w:w="4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B9D16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5,00€/m²  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mjesečno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061BF4" w14:textId="77777777" w:rsidR="00CB799C" w:rsidRPr="00627604" w:rsidRDefault="00CB799C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27604" w:rsidRPr="00627604" w14:paraId="720CBB53" w14:textId="77777777" w:rsidTr="00DC0DF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DD56AA" w14:textId="77777777" w:rsidR="00CB799C" w:rsidRPr="00627604" w:rsidRDefault="00CB799C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529AAA" w14:textId="77777777" w:rsidR="00CB799C" w:rsidRPr="00627604" w:rsidRDefault="00CB799C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043C9B" w14:textId="77777777" w:rsidR="00CB799C" w:rsidRPr="00627604" w:rsidRDefault="00CB799C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5DFC6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Površinu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od 20,01m² do 30,00m²</w:t>
            </w:r>
          </w:p>
        </w:tc>
        <w:tc>
          <w:tcPr>
            <w:tcW w:w="4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68420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4,00€/m ² 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mjesečno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F78742" w14:textId="77777777" w:rsidR="00CB799C" w:rsidRPr="00627604" w:rsidRDefault="00CB799C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27604" w:rsidRPr="00627604" w14:paraId="58DCEC93" w14:textId="77777777" w:rsidTr="00DC0DF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7B62E0" w14:textId="77777777" w:rsidR="00CB799C" w:rsidRPr="00627604" w:rsidRDefault="00CB799C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8D11CE" w14:textId="77777777" w:rsidR="00CB799C" w:rsidRPr="00627604" w:rsidRDefault="00CB799C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F0CB01" w14:textId="77777777" w:rsidR="00CB799C" w:rsidRPr="00627604" w:rsidRDefault="00CB799C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89D90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Površinu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od 30,01m² do 50,00m²</w:t>
            </w:r>
          </w:p>
        </w:tc>
        <w:tc>
          <w:tcPr>
            <w:tcW w:w="4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159A1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3,50€/m² 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mjesečno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C857CC" w14:textId="77777777" w:rsidR="00CB799C" w:rsidRPr="00627604" w:rsidRDefault="00CB799C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27604" w:rsidRPr="00627604" w14:paraId="0828F769" w14:textId="77777777" w:rsidTr="00DC0DF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6C9779" w14:textId="77777777" w:rsidR="00CB799C" w:rsidRPr="00627604" w:rsidRDefault="00CB799C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FBCF28" w14:textId="77777777" w:rsidR="00CB799C" w:rsidRPr="00627604" w:rsidRDefault="00CB799C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46EEF9" w14:textId="77777777" w:rsidR="00CB799C" w:rsidRPr="00627604" w:rsidRDefault="00CB799C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A9E33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Površinu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preko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50,00m²</w:t>
            </w:r>
          </w:p>
        </w:tc>
        <w:tc>
          <w:tcPr>
            <w:tcW w:w="4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3D8E7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2,50€/m² 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mjesečno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C4EF9B" w14:textId="77777777" w:rsidR="00CB799C" w:rsidRPr="00627604" w:rsidRDefault="00CB799C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27604" w:rsidRPr="00627604" w14:paraId="5572EC1D" w14:textId="77777777" w:rsidTr="00DC0DF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A8326A" w14:textId="77777777" w:rsidR="00CB799C" w:rsidRPr="00627604" w:rsidRDefault="00CB799C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2D9FC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14:paraId="0B916B59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Tarifni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broj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3</w:t>
            </w:r>
          </w:p>
          <w:p w14:paraId="64CFDDCB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14:paraId="157C91E3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55C79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14:paraId="6DE971D5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Korišćenje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prostora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na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taksi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stajalištima</w:t>
            </w:r>
            <w:proofErr w:type="spellEnd"/>
          </w:p>
          <w:p w14:paraId="2FC0FD74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14:paraId="19C81566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99DC2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14:paraId="3C55DBB1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14:paraId="44D9E254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C7FDD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14:paraId="415228D6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  <w:t>40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€</w:t>
            </w:r>
          </w:p>
          <w:p w14:paraId="07F574C9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  <w:t>godišnje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DEABB" w14:textId="77777777" w:rsidR="00CB799C" w:rsidRPr="00627604" w:rsidRDefault="00CB799C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Taksu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iz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ovog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tarifnog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broja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plaća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pravno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lice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preduzetnik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koji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obavlja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taksi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prevoz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Za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parkiranje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auto-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taksi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vozila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na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taksi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  <w:t>stajalištu taksa se utvđuje po izdatom izvodu licence u godišnjem iznosu od 40 eura.</w:t>
            </w:r>
          </w:p>
        </w:tc>
      </w:tr>
    </w:tbl>
    <w:p w14:paraId="362CA1B9" w14:textId="34D8E8D5" w:rsidR="00E1792F" w:rsidRPr="00627604" w:rsidRDefault="00E1792F" w:rsidP="00CB799C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13A6F0BB" w14:textId="77777777" w:rsidR="00627604" w:rsidRPr="00627604" w:rsidRDefault="00627604" w:rsidP="0097681D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5419B5A5" w14:textId="40AEF983" w:rsidR="0097681D" w:rsidRPr="00627604" w:rsidRDefault="0097681D" w:rsidP="0097681D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627604">
        <w:rPr>
          <w:rFonts w:ascii="Times New Roman" w:eastAsia="Times New Roman" w:hAnsi="Times New Roman" w:cs="Times New Roman"/>
          <w:sz w:val="21"/>
          <w:szCs w:val="21"/>
        </w:rPr>
        <w:t>ČLANSKI DOPRINOS TURISTIČKIM ORGANIZACIJAMA</w:t>
      </w:r>
    </w:p>
    <w:p w14:paraId="795A62A4" w14:textId="77777777" w:rsidR="0097681D" w:rsidRPr="00627604" w:rsidRDefault="0097681D" w:rsidP="0097681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Visina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članskog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doprinosa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za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djelatnosti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koje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su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razvrstane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Pravilnikom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o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razvrstavanju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djelatnosti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za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koje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se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plaća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članski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doprinos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turističkim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organizacijama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utvrđuje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se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zavisno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od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ostvarenog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poslovnog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rezultata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(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razlika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poslovnih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prihoda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poslovnih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rashoda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) u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godini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koja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prethodi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godini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za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koju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se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utvrđuje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članski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doprinos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, u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slijedećim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iznosima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>:</w:t>
      </w: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5613"/>
        <w:gridCol w:w="1403"/>
        <w:gridCol w:w="1403"/>
        <w:gridCol w:w="1403"/>
        <w:gridCol w:w="1403"/>
        <w:gridCol w:w="1675"/>
      </w:tblGrid>
      <w:tr w:rsidR="00627604" w:rsidRPr="00627604" w14:paraId="213D1EF5" w14:textId="77777777" w:rsidTr="0097681D">
        <w:trPr>
          <w:cantSplit/>
          <w:trHeight w:val="244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B871668" w14:textId="77777777" w:rsidR="0097681D" w:rsidRPr="00627604" w:rsidRDefault="0097681D" w:rsidP="00DC0DF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8734BC1" w14:textId="77777777" w:rsidR="0097681D" w:rsidRPr="00627604" w:rsidRDefault="0097681D" w:rsidP="00DC0DF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A2DF8E3" w14:textId="77777777" w:rsidR="0097681D" w:rsidRPr="00627604" w:rsidRDefault="0097681D" w:rsidP="00DC0DF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0B20B23" w14:textId="77777777" w:rsidR="0097681D" w:rsidRPr="00627604" w:rsidRDefault="0097681D" w:rsidP="00DC0DF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961FC0E" w14:textId="77777777" w:rsidR="0097681D" w:rsidRPr="00627604" w:rsidRDefault="0097681D" w:rsidP="00DC0DF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F0F83B9" w14:textId="77777777" w:rsidR="0097681D" w:rsidRPr="00627604" w:rsidRDefault="0097681D" w:rsidP="00DC0DF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604" w:rsidRPr="00627604" w14:paraId="00E41B84" w14:textId="77777777" w:rsidTr="0097681D">
        <w:trPr>
          <w:cantSplit/>
          <w:trHeight w:val="244"/>
        </w:trPr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0D9732C" w14:textId="77777777" w:rsidR="0097681D" w:rsidRPr="00627604" w:rsidRDefault="0097681D" w:rsidP="00DC0DF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124347A" w14:textId="77777777" w:rsidR="0097681D" w:rsidRPr="00627604" w:rsidRDefault="0097681D" w:rsidP="00DC0DF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4FE0FD4" w14:textId="77777777" w:rsidR="0097681D" w:rsidRPr="00627604" w:rsidRDefault="0097681D" w:rsidP="00DC0DF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1B1F3E1" w14:textId="77777777" w:rsidR="0097681D" w:rsidRPr="00627604" w:rsidRDefault="0097681D" w:rsidP="00DC0DF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2E603F6" w14:textId="77777777" w:rsidR="0097681D" w:rsidRPr="00627604" w:rsidRDefault="0097681D" w:rsidP="00DC0DF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D32CCB5" w14:textId="77777777" w:rsidR="0097681D" w:rsidRPr="00627604" w:rsidRDefault="0097681D" w:rsidP="00DC0DF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604" w:rsidRPr="00627604" w14:paraId="08FD6696" w14:textId="77777777" w:rsidTr="0097681D">
        <w:trPr>
          <w:cantSplit/>
          <w:trHeight w:val="244"/>
        </w:trPr>
        <w:tc>
          <w:tcPr>
            <w:tcW w:w="12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A004FAC" w14:textId="77777777" w:rsidR="0097681D" w:rsidRPr="00627604" w:rsidRDefault="0097681D" w:rsidP="00DC0DF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Godišnji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iznos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članskog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doprinosa</w:t>
            </w:r>
            <w:proofErr w:type="spellEnd"/>
          </w:p>
        </w:tc>
      </w:tr>
      <w:tr w:rsidR="00627604" w:rsidRPr="00627604" w14:paraId="355381AE" w14:textId="77777777" w:rsidTr="0097681D">
        <w:trPr>
          <w:cantSplit/>
          <w:trHeight w:val="24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C55330C" w14:textId="77777777" w:rsidR="0097681D" w:rsidRPr="00627604" w:rsidRDefault="0097681D" w:rsidP="00DC0DF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Iznos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poslovnih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prihoda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umanjen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za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iznos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poslovnih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rashoda</w:t>
            </w:r>
            <w:proofErr w:type="spellEnd"/>
          </w:p>
        </w:tc>
        <w:tc>
          <w:tcPr>
            <w:tcW w:w="7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B945A27" w14:textId="77777777" w:rsidR="0097681D" w:rsidRPr="00627604" w:rsidRDefault="0097681D" w:rsidP="00DC0DF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Grupe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djelatnosti</w:t>
            </w:r>
            <w:proofErr w:type="spellEnd"/>
          </w:p>
        </w:tc>
      </w:tr>
      <w:tr w:rsidR="00627604" w:rsidRPr="00627604" w14:paraId="7F30BB86" w14:textId="77777777" w:rsidTr="0097681D">
        <w:trPr>
          <w:cantSplit/>
          <w:trHeight w:val="24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FA2BF42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1903906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4E839D4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BFF38A9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III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92D64AD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IV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D7C28A9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V</w:t>
            </w:r>
          </w:p>
        </w:tc>
      </w:tr>
      <w:tr w:rsidR="00627604" w:rsidRPr="00627604" w14:paraId="3CCDD2AF" w14:textId="77777777" w:rsidTr="0097681D">
        <w:trPr>
          <w:cantSplit/>
          <w:trHeight w:val="24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B97059C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0 - 5.000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BBEE3F3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100,00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53BB68C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80,00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ED6E775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70,00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57A621A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60,00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31236D2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50,00</w:t>
            </w:r>
          </w:p>
        </w:tc>
      </w:tr>
      <w:tr w:rsidR="00627604" w:rsidRPr="00627604" w14:paraId="025E9856" w14:textId="77777777" w:rsidTr="0097681D">
        <w:trPr>
          <w:cantSplit/>
          <w:trHeight w:val="244"/>
        </w:trPr>
        <w:tc>
          <w:tcPr>
            <w:tcW w:w="5613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F18467C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5.001-50.000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154E4C1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140,00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0D8948F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120,00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FC800A0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100,00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6CCC953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80,00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9544EC5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60,00</w:t>
            </w:r>
          </w:p>
        </w:tc>
      </w:tr>
      <w:tr w:rsidR="00627604" w:rsidRPr="00627604" w14:paraId="67C7FA8E" w14:textId="77777777" w:rsidTr="0097681D">
        <w:trPr>
          <w:cantSplit/>
          <w:trHeight w:val="244"/>
        </w:trPr>
        <w:tc>
          <w:tcPr>
            <w:tcW w:w="56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206DAA3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50.001-120.000</w:t>
            </w:r>
          </w:p>
        </w:tc>
        <w:tc>
          <w:tcPr>
            <w:tcW w:w="14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BFE45F4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360,00</w:t>
            </w:r>
          </w:p>
        </w:tc>
        <w:tc>
          <w:tcPr>
            <w:tcW w:w="14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4CE8EF5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280,00</w:t>
            </w:r>
          </w:p>
        </w:tc>
        <w:tc>
          <w:tcPr>
            <w:tcW w:w="14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34F1FBA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200,00</w:t>
            </w:r>
          </w:p>
        </w:tc>
        <w:tc>
          <w:tcPr>
            <w:tcW w:w="14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D80EA6D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160,00</w:t>
            </w:r>
          </w:p>
        </w:tc>
        <w:tc>
          <w:tcPr>
            <w:tcW w:w="1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5AE38DA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80,00</w:t>
            </w:r>
          </w:p>
        </w:tc>
      </w:tr>
      <w:tr w:rsidR="00627604" w:rsidRPr="00627604" w14:paraId="0CCEF117" w14:textId="77777777" w:rsidTr="0097681D">
        <w:trPr>
          <w:cantSplit/>
          <w:trHeight w:val="244"/>
        </w:trPr>
        <w:tc>
          <w:tcPr>
            <w:tcW w:w="56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DE400FC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120.001-250.000</w:t>
            </w:r>
          </w:p>
        </w:tc>
        <w:tc>
          <w:tcPr>
            <w:tcW w:w="14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F06B6DD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1.260,00</w:t>
            </w:r>
          </w:p>
        </w:tc>
        <w:tc>
          <w:tcPr>
            <w:tcW w:w="14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FA204BE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1.040,00</w:t>
            </w:r>
          </w:p>
        </w:tc>
        <w:tc>
          <w:tcPr>
            <w:tcW w:w="14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59CB94C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740,00</w:t>
            </w:r>
          </w:p>
        </w:tc>
        <w:tc>
          <w:tcPr>
            <w:tcW w:w="14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87D955E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450,00</w:t>
            </w:r>
          </w:p>
        </w:tc>
        <w:tc>
          <w:tcPr>
            <w:tcW w:w="1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4D7FB43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150,00</w:t>
            </w:r>
          </w:p>
        </w:tc>
      </w:tr>
      <w:tr w:rsidR="00627604" w:rsidRPr="00627604" w14:paraId="58D2E2DE" w14:textId="77777777" w:rsidTr="0097681D">
        <w:trPr>
          <w:cantSplit/>
          <w:trHeight w:val="244"/>
        </w:trPr>
        <w:tc>
          <w:tcPr>
            <w:tcW w:w="56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A03B839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250.001-400.000</w:t>
            </w:r>
          </w:p>
        </w:tc>
        <w:tc>
          <w:tcPr>
            <w:tcW w:w="14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BBF5DBC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3.040,00</w:t>
            </w:r>
          </w:p>
        </w:tc>
        <w:tc>
          <w:tcPr>
            <w:tcW w:w="14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77BFF63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2.420,00</w:t>
            </w:r>
          </w:p>
        </w:tc>
        <w:tc>
          <w:tcPr>
            <w:tcW w:w="14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B01702C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1.860,00</w:t>
            </w:r>
          </w:p>
        </w:tc>
        <w:tc>
          <w:tcPr>
            <w:tcW w:w="14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13947E3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1.260,00</w:t>
            </w:r>
          </w:p>
        </w:tc>
        <w:tc>
          <w:tcPr>
            <w:tcW w:w="1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D87ABB3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200,00</w:t>
            </w:r>
          </w:p>
        </w:tc>
      </w:tr>
      <w:tr w:rsidR="00627604" w:rsidRPr="00627604" w14:paraId="2A8CC09E" w14:textId="77777777" w:rsidTr="0097681D">
        <w:trPr>
          <w:cantSplit/>
          <w:trHeight w:val="244"/>
        </w:trPr>
        <w:tc>
          <w:tcPr>
            <w:tcW w:w="56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D564DC5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preko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400.001</w:t>
            </w:r>
          </w:p>
        </w:tc>
        <w:tc>
          <w:tcPr>
            <w:tcW w:w="14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2F2405A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7.020,00</w:t>
            </w:r>
          </w:p>
        </w:tc>
        <w:tc>
          <w:tcPr>
            <w:tcW w:w="14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29BA8F9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5.040,00</w:t>
            </w:r>
          </w:p>
        </w:tc>
        <w:tc>
          <w:tcPr>
            <w:tcW w:w="14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8ADF7A1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4.020,00</w:t>
            </w:r>
          </w:p>
        </w:tc>
        <w:tc>
          <w:tcPr>
            <w:tcW w:w="14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501A48C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2.520,00</w:t>
            </w:r>
          </w:p>
        </w:tc>
        <w:tc>
          <w:tcPr>
            <w:tcW w:w="1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B125D29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500,00</w:t>
            </w:r>
          </w:p>
        </w:tc>
      </w:tr>
    </w:tbl>
    <w:p w14:paraId="20C3CD98" w14:textId="45660D8E" w:rsidR="0097681D" w:rsidRPr="00627604" w:rsidRDefault="0097681D" w:rsidP="0097681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776F4413" w14:textId="77777777" w:rsidR="0097681D" w:rsidRPr="00627604" w:rsidRDefault="0097681D" w:rsidP="0097681D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12B3053B" w14:textId="08246625" w:rsidR="0097681D" w:rsidRPr="00627604" w:rsidRDefault="0097681D" w:rsidP="0097681D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627604">
        <w:rPr>
          <w:rFonts w:ascii="Times New Roman" w:eastAsia="Times New Roman" w:hAnsi="Times New Roman" w:cs="Times New Roman"/>
          <w:sz w:val="21"/>
          <w:szCs w:val="21"/>
        </w:rPr>
        <w:t>POREZ NA NEPOKRETNOSTI </w:t>
      </w:r>
    </w:p>
    <w:p w14:paraId="78DC7292" w14:textId="77777777" w:rsidR="0097681D" w:rsidRPr="00627604" w:rsidRDefault="0097681D" w:rsidP="0097681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Stopa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poreza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na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nepokretnosti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primjenjuje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se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na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utvrđenu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tržišnu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vrijednost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nepokretnosti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iznosi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za :                           </w:t>
      </w:r>
    </w:p>
    <w:tbl>
      <w:tblPr>
        <w:tblW w:w="128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3"/>
        <w:gridCol w:w="6906"/>
        <w:gridCol w:w="1225"/>
      </w:tblGrid>
      <w:tr w:rsidR="00627604" w:rsidRPr="00627604" w14:paraId="394E32E1" w14:textId="77777777" w:rsidTr="00DC0DFD">
        <w:trPr>
          <w:trHeight w:val="478"/>
        </w:trPr>
        <w:tc>
          <w:tcPr>
            <w:tcW w:w="46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45432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Građevinski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objekti</w:t>
            </w:r>
            <w:proofErr w:type="spellEnd"/>
          </w:p>
        </w:tc>
        <w:tc>
          <w:tcPr>
            <w:tcW w:w="6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EDBDA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Stambeni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objekat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stan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05244C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0,27%</w:t>
            </w:r>
          </w:p>
        </w:tc>
      </w:tr>
      <w:tr w:rsidR="00627604" w:rsidRPr="00627604" w14:paraId="0B92D40A" w14:textId="77777777" w:rsidTr="00DC0DFD">
        <w:trPr>
          <w:trHeight w:val="539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02AF38" w14:textId="77777777" w:rsidR="0097681D" w:rsidRPr="00627604" w:rsidRDefault="0097681D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8A3C6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Poslovni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objekti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poslovne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prostorije</w:t>
            </w:r>
            <w:proofErr w:type="spellEnd"/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7FD81E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0,42%</w:t>
            </w:r>
          </w:p>
        </w:tc>
      </w:tr>
      <w:tr w:rsidR="00627604" w:rsidRPr="00627604" w14:paraId="76F1C83B" w14:textId="77777777" w:rsidTr="00DC0DFD">
        <w:trPr>
          <w:trHeight w:val="77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DD2EA5" w14:textId="77777777" w:rsidR="0097681D" w:rsidRPr="00627604" w:rsidRDefault="0097681D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532D75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Proizvodni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objekti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(hale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drugi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prostori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za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obavljanje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proizvodne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djelatnosti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03C037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0,28%</w:t>
            </w:r>
          </w:p>
        </w:tc>
      </w:tr>
      <w:tr w:rsidR="00627604" w:rsidRPr="00627604" w14:paraId="16B8D62D" w14:textId="77777777" w:rsidTr="00DC0DFD">
        <w:trPr>
          <w:trHeight w:val="5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9B7FDD" w14:textId="77777777" w:rsidR="0097681D" w:rsidRPr="00627604" w:rsidRDefault="0097681D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501A6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stovariste</w:t>
            </w:r>
            <w:proofErr w:type="spellEnd"/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D1845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0.32%</w:t>
            </w:r>
          </w:p>
        </w:tc>
      </w:tr>
      <w:tr w:rsidR="00627604" w:rsidRPr="00627604" w14:paraId="6AED79DA" w14:textId="77777777" w:rsidTr="00DC0DFD">
        <w:trPr>
          <w:trHeight w:val="539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FD3E49" w14:textId="77777777" w:rsidR="0097681D" w:rsidRPr="00627604" w:rsidRDefault="0097681D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B4A5D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skladišta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magacini</w:t>
            </w:r>
            <w:proofErr w:type="spellEnd"/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70B570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0,30%</w:t>
            </w:r>
          </w:p>
        </w:tc>
      </w:tr>
      <w:tr w:rsidR="00627604" w:rsidRPr="00627604" w14:paraId="02C894E1" w14:textId="77777777" w:rsidTr="00DC0DFD">
        <w:trPr>
          <w:trHeight w:val="5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689D2D" w14:textId="77777777" w:rsidR="0097681D" w:rsidRPr="00627604" w:rsidRDefault="0097681D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2A049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Garaže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garažna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mjesta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nestambeni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prostor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pomoćni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objekti</w:t>
            </w:r>
            <w:proofErr w:type="spellEnd"/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C01AA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0,25%</w:t>
            </w:r>
          </w:p>
        </w:tc>
      </w:tr>
      <w:tr w:rsidR="00627604" w:rsidRPr="00627604" w14:paraId="4BD53C60" w14:textId="77777777" w:rsidTr="00DC0DFD">
        <w:trPr>
          <w:trHeight w:val="5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041F1A" w14:textId="77777777" w:rsidR="0097681D" w:rsidRPr="00627604" w:rsidRDefault="0097681D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A1E77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Objekti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u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izgradnji</w:t>
            </w:r>
            <w:proofErr w:type="spellEnd"/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F6292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0,25%</w:t>
            </w:r>
          </w:p>
        </w:tc>
      </w:tr>
      <w:tr w:rsidR="00627604" w:rsidRPr="00627604" w14:paraId="0BD207BB" w14:textId="77777777" w:rsidTr="00DC0DFD">
        <w:trPr>
          <w:trHeight w:val="5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7A17B3" w14:textId="77777777" w:rsidR="0097681D" w:rsidRPr="00627604" w:rsidRDefault="0097681D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C0C4A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Nepokretni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privremeni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objekat</w:t>
            </w:r>
            <w:proofErr w:type="spellEnd"/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039B1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0,25%</w:t>
            </w:r>
          </w:p>
        </w:tc>
      </w:tr>
      <w:tr w:rsidR="00627604" w:rsidRPr="00627604" w14:paraId="4162760A" w14:textId="77777777" w:rsidTr="00DC0DFD">
        <w:trPr>
          <w:trHeight w:val="539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7F4EE7" w14:textId="77777777" w:rsidR="0097681D" w:rsidRPr="00627604" w:rsidRDefault="0097681D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2AFB7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Stambeno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poslovni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objekat</w:t>
            </w:r>
            <w:proofErr w:type="spellEnd"/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1BB103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0,30%</w:t>
            </w:r>
          </w:p>
        </w:tc>
      </w:tr>
      <w:tr w:rsidR="00627604" w:rsidRPr="00627604" w14:paraId="0064ED02" w14:textId="77777777" w:rsidTr="00DC0DFD">
        <w:trPr>
          <w:trHeight w:val="5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572F14" w14:textId="77777777" w:rsidR="0097681D" w:rsidRPr="00627604" w:rsidRDefault="0097681D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B60B80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Sekundarni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stambeni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objektat</w:t>
            </w:r>
            <w:proofErr w:type="spellEnd"/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40372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0,60%</w:t>
            </w:r>
          </w:p>
        </w:tc>
      </w:tr>
      <w:tr w:rsidR="00627604" w:rsidRPr="00627604" w14:paraId="15788834" w14:textId="77777777" w:rsidTr="00DC0DFD">
        <w:trPr>
          <w:trHeight w:val="5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E508DF" w14:textId="77777777" w:rsidR="0097681D" w:rsidRPr="00627604" w:rsidRDefault="0097681D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9224C0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Za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bespravni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objekat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kojim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se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rješava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stambeno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pitanje</w:t>
            </w:r>
            <w:proofErr w:type="spellEnd"/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8D037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0,40%</w:t>
            </w:r>
          </w:p>
        </w:tc>
      </w:tr>
      <w:tr w:rsidR="00627604" w:rsidRPr="00627604" w14:paraId="5977C96D" w14:textId="77777777" w:rsidTr="00DC0DFD">
        <w:trPr>
          <w:trHeight w:val="509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0DEB89" w14:textId="77777777" w:rsidR="0097681D" w:rsidRPr="00627604" w:rsidRDefault="0097681D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1CCE5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Za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bespravni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objekat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kojim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se ne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rješava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stambeno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pitanje</w:t>
            </w:r>
            <w:proofErr w:type="spellEnd"/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E5D22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0,60%</w:t>
            </w:r>
          </w:p>
        </w:tc>
      </w:tr>
      <w:tr w:rsidR="00627604" w:rsidRPr="00627604" w14:paraId="5D861291" w14:textId="77777777" w:rsidTr="00DC0DFD">
        <w:trPr>
          <w:trHeight w:val="478"/>
        </w:trPr>
        <w:tc>
          <w:tcPr>
            <w:tcW w:w="46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73FE6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14:paraId="70DB4A92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14:paraId="27C8B216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Zemljište</w:t>
            </w:r>
            <w:proofErr w:type="spellEnd"/>
          </w:p>
          <w:p w14:paraId="5964B0F6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14:paraId="06E5A556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49129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Građevinsko</w:t>
            </w:r>
            <w:proofErr w:type="spellEnd"/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19F38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0,50%</w:t>
            </w:r>
          </w:p>
        </w:tc>
      </w:tr>
      <w:tr w:rsidR="00627604" w:rsidRPr="00627604" w14:paraId="0C5B3CA0" w14:textId="77777777" w:rsidTr="00DC0DFD">
        <w:trPr>
          <w:trHeight w:val="539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831BBD" w14:textId="77777777" w:rsidR="0097681D" w:rsidRPr="00627604" w:rsidRDefault="0097681D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C2468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Poljoprivredno</w:t>
            </w:r>
            <w:proofErr w:type="spellEnd"/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9DA8A4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0,29%</w:t>
            </w:r>
          </w:p>
        </w:tc>
      </w:tr>
      <w:tr w:rsidR="00627604" w:rsidRPr="00627604" w14:paraId="4DDF865B" w14:textId="77777777" w:rsidTr="00DC0DFD">
        <w:trPr>
          <w:trHeight w:val="5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317D93" w14:textId="77777777" w:rsidR="0097681D" w:rsidRPr="00627604" w:rsidRDefault="0097681D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B33C3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Šumsko</w:t>
            </w:r>
            <w:proofErr w:type="spellEnd"/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DA4FF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0,27%</w:t>
            </w:r>
          </w:p>
        </w:tc>
      </w:tr>
      <w:tr w:rsidR="00627604" w:rsidRPr="00627604" w14:paraId="02C479F8" w14:textId="77777777" w:rsidTr="00DC0DFD">
        <w:trPr>
          <w:trHeight w:val="5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3221FC" w14:textId="77777777" w:rsidR="0097681D" w:rsidRPr="00627604" w:rsidRDefault="0097681D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4E7A9F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Ostalo</w:t>
            </w:r>
            <w:proofErr w:type="spellEnd"/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2D079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0,25%</w:t>
            </w:r>
          </w:p>
        </w:tc>
      </w:tr>
      <w:tr w:rsidR="00627604" w:rsidRPr="00627604" w14:paraId="5073C2B8" w14:textId="77777777" w:rsidTr="00DC0DFD">
        <w:trPr>
          <w:trHeight w:val="509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87C190" w14:textId="77777777" w:rsidR="0097681D" w:rsidRPr="00627604" w:rsidRDefault="0097681D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197A12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Neizgrađeno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građevinsko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zemljište</w:t>
            </w:r>
            <w:proofErr w:type="spellEnd"/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6CDD55" w14:textId="77777777" w:rsidR="0097681D" w:rsidRPr="00627604" w:rsidRDefault="0097681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0,50%</w:t>
            </w:r>
          </w:p>
        </w:tc>
      </w:tr>
    </w:tbl>
    <w:p w14:paraId="0401F992" w14:textId="77777777" w:rsidR="0097681D" w:rsidRPr="00627604" w:rsidRDefault="0097681D" w:rsidP="0097681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27604">
        <w:rPr>
          <w:rFonts w:ascii="Times New Roman" w:eastAsia="Times New Roman" w:hAnsi="Times New Roman" w:cs="Times New Roman"/>
          <w:sz w:val="21"/>
          <w:szCs w:val="21"/>
        </w:rPr>
        <w:t> </w:t>
      </w:r>
    </w:p>
    <w:p w14:paraId="5E029382" w14:textId="77777777" w:rsidR="00E1792F" w:rsidRPr="00627604" w:rsidRDefault="00E1792F" w:rsidP="00E1792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27604">
        <w:rPr>
          <w:rFonts w:ascii="Times New Roman" w:eastAsia="Times New Roman" w:hAnsi="Times New Roman" w:cs="Times New Roman"/>
          <w:sz w:val="21"/>
          <w:szCs w:val="21"/>
        </w:rPr>
        <w:t> </w:t>
      </w:r>
    </w:p>
    <w:p w14:paraId="6C996C39" w14:textId="77777777" w:rsidR="008E2EDD" w:rsidRPr="00627604" w:rsidRDefault="008E2EDD" w:rsidP="008E2EDD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bookmarkStart w:id="1" w:name="_Hlk176418912"/>
      <w:r w:rsidRPr="00627604">
        <w:rPr>
          <w:rFonts w:ascii="Times New Roman" w:eastAsia="Times New Roman" w:hAnsi="Times New Roman" w:cs="Times New Roman"/>
          <w:sz w:val="21"/>
          <w:szCs w:val="21"/>
        </w:rPr>
        <w:t>ADMINISTRATIVNE TAKSE                                                                                                                                      TUZI</w:t>
      </w:r>
    </w:p>
    <w:tbl>
      <w:tblPr>
        <w:tblW w:w="12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1392"/>
        <w:gridCol w:w="8586"/>
        <w:gridCol w:w="1134"/>
      </w:tblGrid>
      <w:tr w:rsidR="00627604" w:rsidRPr="00627604" w14:paraId="73D4CE05" w14:textId="77777777" w:rsidTr="00EA4E0D">
        <w:tc>
          <w:tcPr>
            <w:tcW w:w="16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9C88F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Rješenja</w:t>
            </w:r>
            <w:proofErr w:type="spellEnd"/>
          </w:p>
        </w:tc>
        <w:tc>
          <w:tcPr>
            <w:tcW w:w="13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EFE78C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Tarifni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broj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</w:t>
            </w:r>
          </w:p>
        </w:tc>
        <w:tc>
          <w:tcPr>
            <w:tcW w:w="8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2B848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Rješenje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organa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lokalne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uprave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B47481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3,00 €</w:t>
            </w:r>
          </w:p>
        </w:tc>
      </w:tr>
      <w:tr w:rsidR="00627604" w:rsidRPr="00627604" w14:paraId="16892404" w14:textId="77777777" w:rsidTr="00EA4E0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F08B4E" w14:textId="77777777" w:rsidR="00EA4E0D" w:rsidRPr="00627604" w:rsidRDefault="00EA4E0D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1D01FC" w14:textId="77777777" w:rsidR="00EA4E0D" w:rsidRPr="00627604" w:rsidRDefault="00EA4E0D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E1E16F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Žalba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protiv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rješenja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koje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donosi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organ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lokalne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uprave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9244B4" w14:textId="6D923B55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,00 €</w:t>
            </w:r>
          </w:p>
        </w:tc>
      </w:tr>
      <w:tr w:rsidR="00627604" w:rsidRPr="00627604" w14:paraId="5AB864B4" w14:textId="77777777" w:rsidTr="00EA4E0D"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768A6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Uvjerenja</w:t>
            </w:r>
            <w:proofErr w:type="spellEnd"/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B66ED0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Tarifni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broj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</w:t>
            </w:r>
          </w:p>
        </w:tc>
        <w:tc>
          <w:tcPr>
            <w:tcW w:w="8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5F87C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Izvod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iz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javne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evidencije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koje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vodi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organ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lokalne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uredbe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DA5522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3,00 €</w:t>
            </w:r>
          </w:p>
        </w:tc>
      </w:tr>
      <w:tr w:rsidR="00627604" w:rsidRPr="00627604" w14:paraId="458C7EA1" w14:textId="77777777" w:rsidTr="00EA4E0D">
        <w:tc>
          <w:tcPr>
            <w:tcW w:w="16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C2F65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Ovjere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prepisi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prevodi</w:t>
            </w:r>
            <w:proofErr w:type="spellEnd"/>
          </w:p>
        </w:tc>
        <w:tc>
          <w:tcPr>
            <w:tcW w:w="13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B32602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Tarifni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broj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3</w:t>
            </w:r>
          </w:p>
        </w:tc>
        <w:tc>
          <w:tcPr>
            <w:tcW w:w="8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C5FF5C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Ovjera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potpisa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prepisa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ili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autentičnosti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rukopisa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(od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svakog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polutabaka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originala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E21DBB" w14:textId="47684864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,00 €</w:t>
            </w:r>
          </w:p>
        </w:tc>
      </w:tr>
      <w:tr w:rsidR="00627604" w:rsidRPr="00627604" w14:paraId="251AD631" w14:textId="77777777" w:rsidTr="00EA4E0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E2B40A" w14:textId="77777777" w:rsidR="00EA4E0D" w:rsidRPr="00627604" w:rsidRDefault="00EA4E0D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21BD66" w14:textId="77777777" w:rsidR="00EA4E0D" w:rsidRPr="00627604" w:rsidRDefault="00EA4E0D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6BBCC2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Ovjera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prevoda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353BFC" w14:textId="0519639B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0 €</w:t>
            </w:r>
          </w:p>
        </w:tc>
      </w:tr>
      <w:tr w:rsidR="00627604" w:rsidRPr="00627604" w14:paraId="7D738684" w14:textId="77777777" w:rsidTr="00EA4E0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97D711" w14:textId="77777777" w:rsidR="00EA4E0D" w:rsidRPr="00627604" w:rsidRDefault="00EA4E0D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2262AC" w14:textId="77777777" w:rsidR="00EA4E0D" w:rsidRPr="00627604" w:rsidRDefault="00EA4E0D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01C81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Ovjera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potpisa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prepisa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ili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autentičnosti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rukopisa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pisanih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na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stranom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jeziku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(od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svakog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polutabaka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originala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2474B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4.00 €</w:t>
            </w:r>
          </w:p>
        </w:tc>
      </w:tr>
      <w:tr w:rsidR="00627604" w:rsidRPr="00627604" w14:paraId="5506095C" w14:textId="77777777" w:rsidTr="00EA4E0D">
        <w:trPr>
          <w:trHeight w:val="5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FC7C99" w14:textId="77777777" w:rsidR="00EA4E0D" w:rsidRPr="00627604" w:rsidRDefault="00EA4E0D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44E329" w14:textId="77777777" w:rsidR="00EA4E0D" w:rsidRPr="00627604" w:rsidRDefault="00EA4E0D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B4CC0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Ovjera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cjenovnika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punomoćja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saglasnosti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ličnih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izjava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4C25B7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3,00 €</w:t>
            </w:r>
          </w:p>
        </w:tc>
      </w:tr>
      <w:tr w:rsidR="00627604" w:rsidRPr="00627604" w14:paraId="5C6EC5B3" w14:textId="77777777" w:rsidTr="00EA4E0D">
        <w:tc>
          <w:tcPr>
            <w:tcW w:w="16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1F958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Takse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iz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oblasti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opšte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uprave</w:t>
            </w:r>
            <w:proofErr w:type="spellEnd"/>
          </w:p>
        </w:tc>
        <w:tc>
          <w:tcPr>
            <w:tcW w:w="13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78686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Tarifni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broj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4</w:t>
            </w:r>
          </w:p>
        </w:tc>
        <w:tc>
          <w:tcPr>
            <w:tcW w:w="8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20AF8C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Izvod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iz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matičnog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registra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vjenčanih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B8B24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2,00 €</w:t>
            </w:r>
          </w:p>
        </w:tc>
      </w:tr>
      <w:tr w:rsidR="00627604" w:rsidRPr="00627604" w14:paraId="4252202F" w14:textId="77777777" w:rsidTr="00EA4E0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A34A28" w14:textId="77777777" w:rsidR="00EA4E0D" w:rsidRPr="00627604" w:rsidRDefault="00EA4E0D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60AA1D" w14:textId="77777777" w:rsidR="00EA4E0D" w:rsidRPr="00627604" w:rsidRDefault="00EA4E0D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ADC40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Izvod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iz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matične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knjige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vjenčanih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namijenjenih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inostranstvu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internacionalni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izvod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04232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7,00 €</w:t>
            </w:r>
          </w:p>
        </w:tc>
      </w:tr>
      <w:tr w:rsidR="00627604" w:rsidRPr="00627604" w14:paraId="055FE05D" w14:textId="77777777" w:rsidTr="00EA4E0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A98C41" w14:textId="77777777" w:rsidR="00EA4E0D" w:rsidRPr="00627604" w:rsidRDefault="00EA4E0D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768A01" w14:textId="77777777" w:rsidR="00EA4E0D" w:rsidRPr="00627604" w:rsidRDefault="00EA4E0D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9933E3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Naknadni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upis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iz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inostranstva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u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maticni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registar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vjencanih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po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zahtjevu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68581F" w14:textId="2381848D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,00 €</w:t>
            </w:r>
          </w:p>
        </w:tc>
      </w:tr>
      <w:tr w:rsidR="00627604" w:rsidRPr="00627604" w14:paraId="7C215BF7" w14:textId="77777777" w:rsidTr="00EA4E0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2F10D3" w14:textId="77777777" w:rsidR="00EA4E0D" w:rsidRPr="00627604" w:rsidRDefault="00EA4E0D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A53B9B" w14:textId="77777777" w:rsidR="00EA4E0D" w:rsidRPr="00627604" w:rsidRDefault="00EA4E0D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EC71B0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Za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spise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radnje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u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postupku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sklapanja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braka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(u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službenim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prostorijama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van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radnog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vremena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2589C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20,00 €</w:t>
            </w:r>
          </w:p>
        </w:tc>
      </w:tr>
      <w:tr w:rsidR="00627604" w:rsidRPr="00627604" w14:paraId="363E57C1" w14:textId="77777777" w:rsidTr="00EA4E0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D20FA3" w14:textId="77777777" w:rsidR="00EA4E0D" w:rsidRPr="00627604" w:rsidRDefault="00EA4E0D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AEB242" w14:textId="77777777" w:rsidR="00EA4E0D" w:rsidRPr="00627604" w:rsidRDefault="00EA4E0D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F98A35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Za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spise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radnje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u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postupku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sklapanja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braka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(van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službenih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prostorija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37F33C" w14:textId="52C768EB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,00 €</w:t>
            </w:r>
          </w:p>
        </w:tc>
      </w:tr>
      <w:tr w:rsidR="00627604" w:rsidRPr="00627604" w14:paraId="6FC2FED8" w14:textId="77777777" w:rsidTr="00EA4E0D">
        <w:tc>
          <w:tcPr>
            <w:tcW w:w="16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B94DC6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Takse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iz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oblasti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planiranja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prostora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izgradnje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objekata</w:t>
            </w:r>
            <w:proofErr w:type="spellEnd"/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E9636C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Tarifni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broj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12</w:t>
            </w:r>
          </w:p>
        </w:tc>
        <w:tc>
          <w:tcPr>
            <w:tcW w:w="8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7EC72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Rješenje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kojim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se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odobrava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pretvaranje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zajedničkih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ili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posebnih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djelova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stambene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zgrade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u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poslovni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prostor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68C76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50,00 €</w:t>
            </w:r>
          </w:p>
        </w:tc>
      </w:tr>
      <w:tr w:rsidR="00627604" w:rsidRPr="00627604" w14:paraId="612038C3" w14:textId="77777777" w:rsidTr="00EA4E0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B79889" w14:textId="77777777" w:rsidR="00EA4E0D" w:rsidRPr="00627604" w:rsidRDefault="00EA4E0D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63812E" w14:textId="77777777" w:rsidR="00EA4E0D" w:rsidRPr="00627604" w:rsidRDefault="00EA4E0D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Tarifni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broj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13</w:t>
            </w:r>
          </w:p>
        </w:tc>
        <w:tc>
          <w:tcPr>
            <w:tcW w:w="8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FB181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Rješenje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kojim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se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odobrava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izgradnja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pomoćnog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objekta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garaže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ostave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ograde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sl.)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297C01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20,00 €</w:t>
            </w:r>
          </w:p>
        </w:tc>
      </w:tr>
      <w:tr w:rsidR="00627604" w:rsidRPr="00627604" w14:paraId="71EF4AB9" w14:textId="77777777" w:rsidTr="00EA4E0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2E8701" w14:textId="77777777" w:rsidR="00EA4E0D" w:rsidRPr="00627604" w:rsidRDefault="00EA4E0D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DF600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Tarifni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broj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4</w:t>
            </w:r>
          </w:p>
        </w:tc>
        <w:tc>
          <w:tcPr>
            <w:tcW w:w="8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D3202A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Izvod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iz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planskog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dokumenta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5ADA4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3,00 €</w:t>
            </w:r>
          </w:p>
        </w:tc>
      </w:tr>
      <w:tr w:rsidR="00627604" w:rsidRPr="00627604" w14:paraId="1435C8CB" w14:textId="77777777" w:rsidTr="00EA4E0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128DA0" w14:textId="77777777" w:rsidR="00EA4E0D" w:rsidRPr="00627604" w:rsidRDefault="00EA4E0D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CFF4B0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Tarifni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broj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14</w:t>
            </w:r>
          </w:p>
        </w:tc>
        <w:tc>
          <w:tcPr>
            <w:tcW w:w="8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ADB4F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Rješenje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o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davanju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saglasnosti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na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elaborate o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procjeni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uticaja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na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životnu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sredinu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EC113D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10,00 €</w:t>
            </w:r>
          </w:p>
        </w:tc>
      </w:tr>
      <w:tr w:rsidR="00627604" w:rsidRPr="00627604" w14:paraId="360B4C9C" w14:textId="77777777" w:rsidTr="00EA4E0D">
        <w:tc>
          <w:tcPr>
            <w:tcW w:w="16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DC575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Takse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iz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oblasti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saobraćaja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puteva</w:t>
            </w:r>
            <w:proofErr w:type="spellEnd"/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ECE794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Tarifni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broj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19</w:t>
            </w:r>
          </w:p>
        </w:tc>
        <w:tc>
          <w:tcPr>
            <w:tcW w:w="8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7CFCF1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Za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rješenje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kojim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se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izdaje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licenca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za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obavljanje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prevoza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putnika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tereta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00A423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3,00 €</w:t>
            </w:r>
          </w:p>
        </w:tc>
      </w:tr>
      <w:tr w:rsidR="00627604" w:rsidRPr="00627604" w14:paraId="7A920C0A" w14:textId="77777777" w:rsidTr="00EA4E0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86D529" w14:textId="77777777" w:rsidR="00EA4E0D" w:rsidRPr="00627604" w:rsidRDefault="00EA4E0D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AC7397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Tarifni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broj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20</w:t>
            </w:r>
          </w:p>
        </w:tc>
        <w:tc>
          <w:tcPr>
            <w:tcW w:w="8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DB3EB2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Za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rješenje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kojim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se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odobrava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vršenje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vanrednog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prevoza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012081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5,00 €</w:t>
            </w:r>
          </w:p>
        </w:tc>
      </w:tr>
      <w:tr w:rsidR="00627604" w:rsidRPr="00627604" w14:paraId="4614C599" w14:textId="77777777" w:rsidTr="00EA4E0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E4C821" w14:textId="77777777" w:rsidR="00EA4E0D" w:rsidRPr="00627604" w:rsidRDefault="00EA4E0D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E746E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Tarifni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broj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21</w:t>
            </w:r>
          </w:p>
        </w:tc>
        <w:tc>
          <w:tcPr>
            <w:tcW w:w="8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255CA6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Izdavanje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saglasnosti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za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postavljanje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cjevovoda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vodovoda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kanalizacije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električnih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telefonskih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telegrafskih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vodova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na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opštinskom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nekategorisanom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putu u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opštoj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upotrebi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05175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20,00 €</w:t>
            </w:r>
          </w:p>
        </w:tc>
      </w:tr>
      <w:tr w:rsidR="00627604" w:rsidRPr="00627604" w14:paraId="3C5D7DD6" w14:textId="77777777" w:rsidTr="00EA4E0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ED616A" w14:textId="77777777" w:rsidR="00EA4E0D" w:rsidRPr="00627604" w:rsidRDefault="00EA4E0D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BEE964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Tarifni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broj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4</w:t>
            </w:r>
          </w:p>
        </w:tc>
        <w:tc>
          <w:tcPr>
            <w:tcW w:w="8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0C588E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Za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izdavanje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saglasnosti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za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izgradnju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komercijalnih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objekata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kojima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je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omogućen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prilaz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sa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opštinskog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nekategorisanog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puta u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opštoj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upotrebi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ADEE0A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3,00 €</w:t>
            </w:r>
          </w:p>
        </w:tc>
      </w:tr>
      <w:tr w:rsidR="00627604" w:rsidRPr="00627604" w14:paraId="48DABD30" w14:textId="77777777" w:rsidTr="00EA4E0D">
        <w:tc>
          <w:tcPr>
            <w:tcW w:w="16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B15D32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Takse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iz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oblasti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preduzetništva</w:t>
            </w:r>
            <w:proofErr w:type="spellEnd"/>
          </w:p>
        </w:tc>
        <w:tc>
          <w:tcPr>
            <w:tcW w:w="13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513AED" w14:textId="4B42F8E5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Tarifni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broj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8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E884A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Rješenje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kojim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se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odobrava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obavljanje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djelatnosti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u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poslovnim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prostorijama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privremenim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objektima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F51D5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3,00 €</w:t>
            </w:r>
          </w:p>
        </w:tc>
      </w:tr>
      <w:tr w:rsidR="00627604" w:rsidRPr="00627604" w14:paraId="3F3C135F" w14:textId="77777777" w:rsidTr="00EA4E0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98AC90" w14:textId="77777777" w:rsidR="00EA4E0D" w:rsidRPr="00627604" w:rsidRDefault="00EA4E0D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20C6CA" w14:textId="77777777" w:rsidR="00EA4E0D" w:rsidRPr="00627604" w:rsidRDefault="00EA4E0D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76E8E1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Pružanje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usluga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smještaja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u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domaćinstvu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(soba,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turistički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apartman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kuća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kamp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) u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kojima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usluge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pružaju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fizička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pravna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lica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0F419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3,00 €</w:t>
            </w:r>
          </w:p>
        </w:tc>
      </w:tr>
      <w:tr w:rsidR="00627604" w:rsidRPr="00627604" w14:paraId="1B2E8F24" w14:textId="77777777" w:rsidTr="00EA4E0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C00344" w14:textId="77777777" w:rsidR="00EA4E0D" w:rsidRPr="00627604" w:rsidRDefault="00EA4E0D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A4D27" w14:textId="3A123F6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Tarifni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broj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8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7E97F9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Za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ovjeru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knjige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prigovora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u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objektima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prostorima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u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kojima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se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pružaju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ugostiteljske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turističke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usluge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991E3F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3,00 €</w:t>
            </w:r>
          </w:p>
        </w:tc>
      </w:tr>
      <w:tr w:rsidR="00627604" w:rsidRPr="00627604" w14:paraId="620223E5" w14:textId="77777777" w:rsidTr="00EA4E0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36099B" w14:textId="77777777" w:rsidR="00EA4E0D" w:rsidRPr="00627604" w:rsidRDefault="00EA4E0D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1B5BA0" w14:textId="77777777" w:rsidR="00EA4E0D" w:rsidRPr="00627604" w:rsidRDefault="00EA4E0D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6B436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Za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ovjeru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knjige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gostiju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u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ugostiteljskim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objektima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za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smještaj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C401A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3,00 €</w:t>
            </w:r>
          </w:p>
        </w:tc>
      </w:tr>
      <w:tr w:rsidR="00627604" w:rsidRPr="00627604" w14:paraId="4BA866A0" w14:textId="77777777" w:rsidTr="00EA4E0D">
        <w:tc>
          <w:tcPr>
            <w:tcW w:w="16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28051A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Takse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iz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oblasti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poljoprivrede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vodoprivrede</w:t>
            </w:r>
            <w:proofErr w:type="spellEnd"/>
          </w:p>
        </w:tc>
        <w:tc>
          <w:tcPr>
            <w:tcW w:w="13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8620E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Tarifni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broj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34</w:t>
            </w:r>
          </w:p>
        </w:tc>
        <w:tc>
          <w:tcPr>
            <w:tcW w:w="8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B681FC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Rješenje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o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vodnim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uslovima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584A6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80,00 €</w:t>
            </w:r>
          </w:p>
        </w:tc>
      </w:tr>
      <w:tr w:rsidR="00627604" w:rsidRPr="00627604" w14:paraId="1E823F11" w14:textId="77777777" w:rsidTr="00EA4E0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75E351" w14:textId="77777777" w:rsidR="00EA4E0D" w:rsidRPr="00627604" w:rsidRDefault="00EA4E0D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9E5013" w14:textId="77777777" w:rsidR="00EA4E0D" w:rsidRPr="00627604" w:rsidRDefault="00EA4E0D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72C4D7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Rješenje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o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vodnoj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saglasnosti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F64112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80,00 €</w:t>
            </w:r>
          </w:p>
        </w:tc>
      </w:tr>
      <w:tr w:rsidR="00627604" w:rsidRPr="00627604" w14:paraId="2A9158EB" w14:textId="77777777" w:rsidTr="00EA4E0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BA2C05" w14:textId="77777777" w:rsidR="00EA4E0D" w:rsidRPr="00627604" w:rsidRDefault="00EA4E0D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37822C" w14:textId="77777777" w:rsidR="00EA4E0D" w:rsidRPr="00627604" w:rsidRDefault="00EA4E0D" w:rsidP="00DC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9C154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Rješenje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o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vodnoj</w:t>
            </w:r>
            <w:proofErr w:type="spellEnd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dozvoli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A8A35" w14:textId="77777777" w:rsidR="00EA4E0D" w:rsidRPr="00627604" w:rsidRDefault="00EA4E0D" w:rsidP="00DC0DF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604">
              <w:rPr>
                <w:rFonts w:ascii="Times New Roman" w:eastAsia="Times New Roman" w:hAnsi="Times New Roman" w:cs="Times New Roman"/>
                <w:sz w:val="21"/>
                <w:szCs w:val="21"/>
              </w:rPr>
              <w:t>100,00 €</w:t>
            </w:r>
          </w:p>
        </w:tc>
      </w:tr>
    </w:tbl>
    <w:p w14:paraId="250CEDDD" w14:textId="77777777" w:rsidR="008E2EDD" w:rsidRPr="00627604" w:rsidRDefault="008E2EDD" w:rsidP="008E2ED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27604">
        <w:rPr>
          <w:rFonts w:ascii="Times New Roman" w:eastAsia="Times New Roman" w:hAnsi="Times New Roman" w:cs="Times New Roman"/>
          <w:sz w:val="21"/>
          <w:szCs w:val="21"/>
        </w:rPr>
        <w:t> </w:t>
      </w:r>
    </w:p>
    <w:p w14:paraId="7C0DFD7D" w14:textId="77777777" w:rsidR="008E2EDD" w:rsidRPr="00627604" w:rsidRDefault="008E2EDD" w:rsidP="008E2ED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Naknada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za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izdavanje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urbanističko-tehničkih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uslova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tehničkih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uslova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za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izradu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tehničke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dokumentacije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>: 50,00 € / TUZI</w:t>
      </w:r>
    </w:p>
    <w:p w14:paraId="3FC2AC2E" w14:textId="77777777" w:rsidR="008E2EDD" w:rsidRPr="00627604" w:rsidRDefault="008E2EDD" w:rsidP="008E2ED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(Na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osnovu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uredbe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o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visini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naknada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za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izdavanje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urbanističko-tehničkih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tehničkih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uslova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(„Sl. list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Crne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Gore“, br. 012/24) / TUZI</w:t>
      </w:r>
    </w:p>
    <w:p w14:paraId="2A543FA6" w14:textId="77777777" w:rsidR="008E2EDD" w:rsidRPr="00627604" w:rsidRDefault="008E2EDD" w:rsidP="008E2ED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Žiro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račun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27604">
        <w:rPr>
          <w:rFonts w:ascii="Times New Roman" w:eastAsia="Times New Roman" w:hAnsi="Times New Roman" w:cs="Times New Roman"/>
          <w:sz w:val="21"/>
          <w:szCs w:val="21"/>
        </w:rPr>
        <w:t>Opštine</w:t>
      </w:r>
      <w:proofErr w:type="spellEnd"/>
      <w:r w:rsidRPr="00627604">
        <w:rPr>
          <w:rFonts w:ascii="Times New Roman" w:eastAsia="Times New Roman" w:hAnsi="Times New Roman" w:cs="Times New Roman"/>
          <w:sz w:val="21"/>
          <w:szCs w:val="21"/>
        </w:rPr>
        <w:t>: 550-3376777-71 / TUZI</w:t>
      </w:r>
    </w:p>
    <w:p w14:paraId="7D1A7C19" w14:textId="77777777" w:rsidR="008E2EDD" w:rsidRPr="00627604" w:rsidRDefault="008E2EDD" w:rsidP="008E2ED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PIB: </w:t>
      </w:r>
      <w:r w:rsidRPr="00627604">
        <w:rPr>
          <w:rFonts w:ascii="Times New Roman" w:hAnsi="Times New Roman" w:cs="Times New Roman"/>
          <w:sz w:val="21"/>
          <w:szCs w:val="21"/>
          <w:shd w:val="clear" w:color="auto" w:fill="FFFFFF"/>
        </w:rPr>
        <w:t>02628988</w:t>
      </w:r>
      <w:r w:rsidRPr="00627604">
        <w:rPr>
          <w:rFonts w:ascii="Times New Roman" w:eastAsia="Times New Roman" w:hAnsi="Times New Roman" w:cs="Times New Roman"/>
          <w:sz w:val="21"/>
          <w:szCs w:val="21"/>
        </w:rPr>
        <w:t xml:space="preserve"> / TUZI</w:t>
      </w:r>
    </w:p>
    <w:p w14:paraId="7C17BF25" w14:textId="77777777" w:rsidR="008E2EDD" w:rsidRPr="00627604" w:rsidRDefault="008E2EDD" w:rsidP="008E2EDD">
      <w:pPr>
        <w:rPr>
          <w:rFonts w:ascii="Times New Roman" w:hAnsi="Times New Roman" w:cs="Times New Roman"/>
        </w:rPr>
      </w:pPr>
    </w:p>
    <w:bookmarkEnd w:id="1"/>
    <w:p w14:paraId="2AD7AD1B" w14:textId="77777777" w:rsidR="00282727" w:rsidRPr="00627604" w:rsidRDefault="00282727">
      <w:pPr>
        <w:rPr>
          <w:rFonts w:ascii="Times New Roman" w:hAnsi="Times New Roman" w:cs="Times New Roman"/>
        </w:rPr>
      </w:pPr>
    </w:p>
    <w:sectPr w:rsidR="00282727" w:rsidRPr="00627604" w:rsidSect="00E1792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DF2EC" w14:textId="77777777" w:rsidR="0044223D" w:rsidRDefault="0044223D" w:rsidP="00001D40">
      <w:pPr>
        <w:spacing w:after="0" w:line="240" w:lineRule="auto"/>
      </w:pPr>
      <w:r>
        <w:separator/>
      </w:r>
    </w:p>
  </w:endnote>
  <w:endnote w:type="continuationSeparator" w:id="0">
    <w:p w14:paraId="37ED23C9" w14:textId="77777777" w:rsidR="0044223D" w:rsidRDefault="0044223D" w:rsidP="0000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17AF0" w14:textId="77777777" w:rsidR="0044223D" w:rsidRDefault="0044223D" w:rsidP="00001D40">
      <w:pPr>
        <w:spacing w:after="0" w:line="240" w:lineRule="auto"/>
      </w:pPr>
      <w:r>
        <w:separator/>
      </w:r>
    </w:p>
  </w:footnote>
  <w:footnote w:type="continuationSeparator" w:id="0">
    <w:p w14:paraId="3D2A5F4D" w14:textId="77777777" w:rsidR="0044223D" w:rsidRDefault="0044223D" w:rsidP="00001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E4B4B"/>
    <w:multiLevelType w:val="hybridMultilevel"/>
    <w:tmpl w:val="D9320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E419E"/>
    <w:multiLevelType w:val="multilevel"/>
    <w:tmpl w:val="2236E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CD397F"/>
    <w:multiLevelType w:val="hybridMultilevel"/>
    <w:tmpl w:val="D93205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B63BE"/>
    <w:multiLevelType w:val="multilevel"/>
    <w:tmpl w:val="680C1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0E6495"/>
    <w:multiLevelType w:val="hybridMultilevel"/>
    <w:tmpl w:val="D9320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63048"/>
    <w:multiLevelType w:val="multilevel"/>
    <w:tmpl w:val="F5A2E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2F"/>
    <w:rsid w:val="00001D40"/>
    <w:rsid w:val="0000690A"/>
    <w:rsid w:val="00033068"/>
    <w:rsid w:val="00282727"/>
    <w:rsid w:val="00302A28"/>
    <w:rsid w:val="00356CAA"/>
    <w:rsid w:val="00371364"/>
    <w:rsid w:val="003C6E96"/>
    <w:rsid w:val="00431CD0"/>
    <w:rsid w:val="0044223D"/>
    <w:rsid w:val="005E228B"/>
    <w:rsid w:val="00627604"/>
    <w:rsid w:val="006F6E27"/>
    <w:rsid w:val="00706629"/>
    <w:rsid w:val="00764E63"/>
    <w:rsid w:val="00766EA5"/>
    <w:rsid w:val="008E2EDD"/>
    <w:rsid w:val="0097681D"/>
    <w:rsid w:val="009D4843"/>
    <w:rsid w:val="00A95F4B"/>
    <w:rsid w:val="00B01895"/>
    <w:rsid w:val="00BC30F4"/>
    <w:rsid w:val="00C63AD6"/>
    <w:rsid w:val="00C65961"/>
    <w:rsid w:val="00CB799C"/>
    <w:rsid w:val="00D637D6"/>
    <w:rsid w:val="00E1792F"/>
    <w:rsid w:val="00E41493"/>
    <w:rsid w:val="00E43958"/>
    <w:rsid w:val="00EA4E0D"/>
    <w:rsid w:val="00F37921"/>
    <w:rsid w:val="00F7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894AF"/>
  <w15:chartTrackingRefBased/>
  <w15:docId w15:val="{4169D6B4-5932-42B3-83EA-0E632BB5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1792F"/>
  </w:style>
  <w:style w:type="paragraph" w:customStyle="1" w:styleId="msonormal0">
    <w:name w:val="msonormal"/>
    <w:basedOn w:val="Normal"/>
    <w:rsid w:val="00E17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7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792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1792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792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E22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1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D40"/>
  </w:style>
  <w:style w:type="paragraph" w:styleId="Footer">
    <w:name w:val="footer"/>
    <w:basedOn w:val="Normal"/>
    <w:link w:val="FooterChar"/>
    <w:uiPriority w:val="99"/>
    <w:unhideWhenUsed/>
    <w:rsid w:val="00001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unalno-tz.me/wp-content/uploads/2023/05/Cjenovnik-Komunalno-Tuzi-2022.pdf" TargetMode="External"/><Relationship Id="rId13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s://komunalno-tz.me/wp-content/uploads/2023/05/Cjenovnik-Komunalno-Tuzi-2022.pdf" TargetMode="External"/><Relationship Id="rId12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omunalno-tz.me/wp-content/uploads/2020/10/CJENOVNIK-USLUGA-PO-POSEBNIM-ZAHTJEVIMA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komunalno-tz.me/wp-content/uploads/2023/05/Cjenovnik-Komunalno-Tuzi-20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munalno-tz.me/wp-content/uploads/2020/10/CJENOVNIK-USLUGA-PO-POSEBNIM-ZAHTJEVIMA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14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Sefko Kurpejovic</dc:creator>
  <cp:keywords/>
  <dc:description/>
  <cp:lastModifiedBy>Sefko Kurpejovic</cp:lastModifiedBy>
  <cp:revision>12</cp:revision>
  <dcterms:created xsi:type="dcterms:W3CDTF">2024-09-04T07:20:00Z</dcterms:created>
  <dcterms:modified xsi:type="dcterms:W3CDTF">2024-09-05T09:53:00Z</dcterms:modified>
</cp:coreProperties>
</file>